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3EC304CB" w14:textId="77777777" w:rsidR="00CF74FF" w:rsidRPr="00E66E21" w:rsidRDefault="00CF74FF"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0202ACA4" w:rsidR="006153E0" w:rsidRPr="00E66E21" w:rsidRDefault="006153E0" w:rsidP="00A66FCF">
      <w:pPr>
        <w:jc w:val="center"/>
        <w:rPr>
          <w:b/>
          <w:caps/>
          <w:sz w:val="40"/>
          <w:szCs w:val="40"/>
        </w:rPr>
      </w:pPr>
      <w:r>
        <w:rPr>
          <w:b/>
          <w:caps/>
          <w:sz w:val="40"/>
          <w:szCs w:val="40"/>
        </w:rPr>
        <w:t>(</w:t>
      </w:r>
      <w:r w:rsidR="00150613">
        <w:rPr>
          <w:b/>
          <w:caps/>
          <w:sz w:val="40"/>
          <w:szCs w:val="40"/>
        </w:rPr>
        <w:t>New south wales</w:t>
      </w:r>
      <w:r>
        <w:rPr>
          <w:b/>
          <w:caps/>
          <w:sz w:val="40"/>
          <w:szCs w:val="40"/>
        </w:rPr>
        <w:t>)</w:t>
      </w:r>
    </w:p>
    <w:p w14:paraId="3B20425E" w14:textId="5F9EE4E4" w:rsidR="00372A99"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7CBEE490"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8B1AF6">
        <w:rPr>
          <w:sz w:val="24"/>
          <w:szCs w:val="24"/>
        </w:rPr>
        <w:t>29</w:t>
      </w:r>
      <w:r w:rsidR="00AF0D11" w:rsidRPr="008B1AF6">
        <w:rPr>
          <w:sz w:val="24"/>
          <w:szCs w:val="24"/>
        </w:rPr>
        <w:t>/</w:t>
      </w:r>
      <w:r w:rsidR="008B1AF6" w:rsidRPr="008B1AF6">
        <w:rPr>
          <w:sz w:val="24"/>
          <w:szCs w:val="24"/>
        </w:rPr>
        <w:t>11</w:t>
      </w:r>
      <w:r w:rsidR="00AF0D11" w:rsidRPr="008B1AF6">
        <w:rPr>
          <w:sz w:val="24"/>
          <w:szCs w:val="24"/>
        </w:rPr>
        <w:t>/2022</w:t>
      </w:r>
    </w:p>
    <w:p w14:paraId="25F6DCC1" w14:textId="18758894" w:rsidR="006F1771" w:rsidRPr="00E66E21" w:rsidRDefault="006F1771" w:rsidP="00AF0D11">
      <w:pPr>
        <w:jc w:val="center"/>
        <w:rPr>
          <w:sz w:val="24"/>
          <w:szCs w:val="24"/>
        </w:rPr>
      </w:pPr>
      <w:r>
        <w:rPr>
          <w:sz w:val="24"/>
          <w:szCs w:val="24"/>
        </w:rPr>
        <w:t>Updated September 2025 – fix links to new website</w:t>
      </w:r>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proofErr w:type="gramStart"/>
      <w:r w:rsidRPr="00E66E21">
        <w:rPr>
          <w:sz w:val="24"/>
          <w:szCs w:val="24"/>
        </w:rPr>
        <w:t>Signed:_</w:t>
      </w:r>
      <w:proofErr w:type="gramEnd"/>
      <w:r w:rsidRPr="00E66E21">
        <w:rPr>
          <w:sz w:val="24"/>
          <w:szCs w:val="24"/>
        </w:rPr>
        <w:t>____________________________</w:t>
      </w:r>
    </w:p>
    <w:p w14:paraId="01306C31" w14:textId="77777777" w:rsidR="00AF0D11" w:rsidRPr="00E66E21" w:rsidRDefault="00AF0D11">
      <w:pPr>
        <w:rPr>
          <w:sz w:val="24"/>
          <w:szCs w:val="24"/>
        </w:rPr>
      </w:pPr>
      <w:r w:rsidRPr="00E66E21">
        <w:rPr>
          <w:sz w:val="24"/>
          <w:szCs w:val="24"/>
        </w:rPr>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E26B10" w:rsidRDefault="00570DF8" w:rsidP="003D2CC0">
      <w:pPr>
        <w:spacing w:line="276" w:lineRule="auto"/>
        <w:jc w:val="both"/>
        <w:rPr>
          <w:sz w:val="24"/>
          <w:szCs w:val="24"/>
        </w:rPr>
      </w:pPr>
      <w:r w:rsidRPr="00E66E21">
        <w:rPr>
          <w:sz w:val="24"/>
          <w:szCs w:val="24"/>
        </w:rPr>
        <w:t xml:space="preserve">We recognise the </w:t>
      </w:r>
      <w:proofErr w:type="gramStart"/>
      <w:r w:rsidRPr="00E66E21">
        <w:rPr>
          <w:sz w:val="24"/>
          <w:szCs w:val="24"/>
        </w:rPr>
        <w:t>particular need</w:t>
      </w:r>
      <w:proofErr w:type="gramEnd"/>
      <w:r w:rsidRPr="00E66E21">
        <w:rPr>
          <w:sz w:val="24"/>
          <w:szCs w:val="24"/>
        </w:rPr>
        <w:t xml:space="preserve">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w:t>
      </w:r>
      <w:proofErr w:type="gramStart"/>
      <w:r w:rsidR="00374080" w:rsidRPr="00E66E21">
        <w:rPr>
          <w:bCs/>
          <w:sz w:val="24"/>
          <w:szCs w:val="24"/>
        </w:rPr>
        <w:t>expresses</w:t>
      </w:r>
      <w:proofErr w:type="gramEnd"/>
      <w:r w:rsidR="00374080" w:rsidRPr="00E66E21">
        <w:rPr>
          <w:bCs/>
          <w:sz w:val="24"/>
          <w:szCs w:val="24"/>
        </w:rPr>
        <w:t xml:space="preserve"> our love and commitment to their </w:t>
      </w:r>
      <w:r w:rsidR="00374080" w:rsidRPr="00E66E21">
        <w:rPr>
          <w:b/>
          <w:sz w:val="24"/>
          <w:szCs w:val="24"/>
        </w:rPr>
        <w:t>wellbeing</w:t>
      </w:r>
      <w:r w:rsidR="00374080" w:rsidRPr="00E66E21">
        <w:rPr>
          <w:bCs/>
          <w:sz w:val="24"/>
          <w:szCs w:val="24"/>
        </w:rPr>
        <w:t xml:space="preserve">, </w:t>
      </w:r>
      <w:r w:rsidR="00374080" w:rsidRPr="00E26B10">
        <w:rPr>
          <w:bCs/>
          <w:sz w:val="24"/>
          <w:szCs w:val="24"/>
        </w:rPr>
        <w:t>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proofErr w:type="gramStart"/>
      <w:r w:rsidRPr="00E66E21">
        <w:rPr>
          <w:b/>
          <w:sz w:val="28"/>
          <w:szCs w:val="28"/>
        </w:rPr>
        <w:lastRenderedPageBreak/>
        <w:t xml:space="preserve">1.2  </w:t>
      </w:r>
      <w:r w:rsidR="00891442" w:rsidRPr="00E66E21">
        <w:rPr>
          <w:b/>
          <w:sz w:val="28"/>
          <w:szCs w:val="28"/>
        </w:rPr>
        <w:t>Scope</w:t>
      </w:r>
      <w:proofErr w:type="gramEnd"/>
      <w:r w:rsidR="00891442" w:rsidRPr="00E66E21">
        <w:rPr>
          <w:b/>
          <w:sz w:val="28"/>
          <w:szCs w:val="28"/>
        </w:rPr>
        <w:t>:</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0FB82EDB"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proofErr w:type="gramStart"/>
      <w:r w:rsidRPr="00E66E21">
        <w:rPr>
          <w:b/>
          <w:sz w:val="28"/>
          <w:szCs w:val="28"/>
        </w:rPr>
        <w:t xml:space="preserve">1.3  </w:t>
      </w:r>
      <w:r w:rsidR="00482A7B" w:rsidRPr="00E66E21">
        <w:rPr>
          <w:b/>
          <w:sz w:val="28"/>
          <w:szCs w:val="28"/>
        </w:rPr>
        <w:t>Roles</w:t>
      </w:r>
      <w:proofErr w:type="gramEnd"/>
      <w:r w:rsidR="00482A7B" w:rsidRPr="00E66E21">
        <w:rPr>
          <w:b/>
          <w:sz w:val="28"/>
          <w:szCs w:val="28"/>
        </w:rPr>
        <w:t xml:space="preserve"> and Responsibilities</w:t>
      </w:r>
    </w:p>
    <w:p w14:paraId="39AA8016" w14:textId="55F62301" w:rsidR="002E1CAE" w:rsidRPr="00E66E21" w:rsidRDefault="00482A7B" w:rsidP="002E1CAE">
      <w:pPr>
        <w:pStyle w:val="ListParagraph"/>
        <w:numPr>
          <w:ilvl w:val="0"/>
          <w:numId w:val="22"/>
        </w:numPr>
        <w:jc w:val="both"/>
        <w:rPr>
          <w:bCs/>
          <w:color w:val="000000" w:themeColor="text1"/>
          <w:sz w:val="24"/>
          <w:szCs w:val="24"/>
        </w:rPr>
      </w:pPr>
      <w:r w:rsidRPr="002E1CAE">
        <w:rPr>
          <w:b/>
          <w:sz w:val="24"/>
          <w:szCs w:val="24"/>
        </w:rPr>
        <w:t>The Chair</w:t>
      </w:r>
      <w:r w:rsidRPr="002E1CAE">
        <w:rPr>
          <w:bCs/>
          <w:sz w:val="24"/>
          <w:szCs w:val="24"/>
        </w:rPr>
        <w:t xml:space="preserve"> of the </w:t>
      </w:r>
      <w:r w:rsidRPr="002E1CAE">
        <w:rPr>
          <w:bCs/>
          <w:color w:val="E36C0A" w:themeColor="accent6" w:themeShade="BF"/>
          <w:sz w:val="24"/>
          <w:szCs w:val="24"/>
        </w:rPr>
        <w:t xml:space="preserve">&lt;governing body&gt;. </w:t>
      </w:r>
      <w:r w:rsidR="008305A8" w:rsidRPr="002E1CAE">
        <w:rPr>
          <w:bCs/>
          <w:color w:val="000000" w:themeColor="text1"/>
          <w:sz w:val="24"/>
          <w:szCs w:val="24"/>
        </w:rPr>
        <w:t xml:space="preserve">The Chair, through the </w:t>
      </w:r>
      <w:r w:rsidR="00D54F71" w:rsidRPr="002E1CAE">
        <w:rPr>
          <w:bCs/>
          <w:color w:val="000000" w:themeColor="text1"/>
          <w:sz w:val="24"/>
          <w:szCs w:val="24"/>
        </w:rPr>
        <w:t>Church Council</w:t>
      </w:r>
      <w:r w:rsidR="008305A8" w:rsidRPr="002E1CAE">
        <w:rPr>
          <w:bCs/>
          <w:color w:val="000000" w:themeColor="text1"/>
          <w:sz w:val="24"/>
          <w:szCs w:val="24"/>
        </w:rPr>
        <w:t>, has</w:t>
      </w:r>
      <w:r w:rsidRPr="002E1CAE">
        <w:rPr>
          <w:bCs/>
          <w:color w:val="000000" w:themeColor="text1"/>
          <w:sz w:val="24"/>
          <w:szCs w:val="24"/>
        </w:rPr>
        <w:t xml:space="preserve"> oversight of the policies, programs and activities of </w:t>
      </w:r>
      <w:r w:rsidRPr="002E1CAE">
        <w:rPr>
          <w:bCs/>
          <w:color w:val="E36C0A" w:themeColor="accent6" w:themeShade="BF"/>
          <w:sz w:val="24"/>
          <w:szCs w:val="24"/>
        </w:rPr>
        <w:t xml:space="preserve">&lt;the church&gt;. </w:t>
      </w:r>
      <w:r w:rsidR="002E1CAE" w:rsidRPr="00E66E21">
        <w:rPr>
          <w:bCs/>
          <w:color w:val="E36C0A" w:themeColor="accent6" w:themeShade="BF"/>
          <w:sz w:val="24"/>
          <w:szCs w:val="24"/>
        </w:rPr>
        <w:t xml:space="preserve">&gt;. </w:t>
      </w:r>
      <w:r w:rsidR="002E1CAE" w:rsidRPr="00E66E21">
        <w:rPr>
          <w:bCs/>
          <w:color w:val="000000" w:themeColor="text1"/>
          <w:sz w:val="24"/>
          <w:szCs w:val="24"/>
        </w:rPr>
        <w:t xml:space="preserve">If an allegation is made against the senior </w:t>
      </w:r>
      <w:r w:rsidR="002E1CAE">
        <w:rPr>
          <w:bCs/>
          <w:color w:val="000000" w:themeColor="text1"/>
          <w:sz w:val="24"/>
          <w:szCs w:val="24"/>
        </w:rPr>
        <w:t>pastor</w:t>
      </w:r>
      <w:r w:rsidR="002E1CAE" w:rsidRPr="00E66E21">
        <w:rPr>
          <w:bCs/>
          <w:color w:val="000000" w:themeColor="text1"/>
          <w:sz w:val="24"/>
          <w:szCs w:val="24"/>
        </w:rPr>
        <w:t xml:space="preserve"> (</w:t>
      </w:r>
      <w:r w:rsidR="00D153D3">
        <w:rPr>
          <w:bCs/>
          <w:color w:val="000000" w:themeColor="text1"/>
          <w:sz w:val="24"/>
          <w:szCs w:val="24"/>
        </w:rPr>
        <w:t xml:space="preserve">or anyone </w:t>
      </w:r>
      <w:r w:rsidR="002E1CAE" w:rsidRPr="00E66E21">
        <w:rPr>
          <w:bCs/>
          <w:color w:val="000000" w:themeColor="text1"/>
          <w:sz w:val="24"/>
          <w:szCs w:val="24"/>
        </w:rPr>
        <w:t xml:space="preserve">employed) then the Chairperson </w:t>
      </w:r>
      <w:r w:rsidR="00B3152A">
        <w:rPr>
          <w:bCs/>
          <w:color w:val="000000" w:themeColor="text1"/>
          <w:sz w:val="24"/>
          <w:szCs w:val="24"/>
        </w:rPr>
        <w:t>as</w:t>
      </w:r>
      <w:r w:rsidR="002E1CAE" w:rsidRPr="00E66E21">
        <w:rPr>
          <w:bCs/>
          <w:color w:val="000000" w:themeColor="text1"/>
          <w:sz w:val="24"/>
          <w:szCs w:val="24"/>
        </w:rPr>
        <w:t xml:space="preserve"> the ‘head of entity’ </w:t>
      </w:r>
      <w:r w:rsidR="00B3152A">
        <w:rPr>
          <w:bCs/>
          <w:color w:val="000000" w:themeColor="text1"/>
          <w:sz w:val="24"/>
          <w:szCs w:val="24"/>
        </w:rPr>
        <w:t>leads the r</w:t>
      </w:r>
      <w:r w:rsidR="002E1CAE" w:rsidRPr="00E66E21">
        <w:rPr>
          <w:bCs/>
          <w:color w:val="000000" w:themeColor="text1"/>
          <w:sz w:val="24"/>
          <w:szCs w:val="24"/>
        </w:rPr>
        <w:t>eporting and investigating.</w:t>
      </w:r>
    </w:p>
    <w:p w14:paraId="48144211" w14:textId="5D00AC6C" w:rsidR="00770159" w:rsidRPr="002E1CAE" w:rsidRDefault="00770159" w:rsidP="00D153D3">
      <w:pPr>
        <w:pStyle w:val="ListParagraph"/>
        <w:jc w:val="both"/>
        <w:rPr>
          <w:bCs/>
          <w:color w:val="000000" w:themeColor="text1"/>
          <w:sz w:val="24"/>
          <w:szCs w:val="24"/>
        </w:rPr>
      </w:pPr>
    </w:p>
    <w:p w14:paraId="05C4FC3B" w14:textId="4F12041E" w:rsidR="000D7A72" w:rsidRPr="00E66E21" w:rsidRDefault="000D7A72" w:rsidP="000D7A72">
      <w:pPr>
        <w:pStyle w:val="ListParagraph"/>
        <w:numPr>
          <w:ilvl w:val="0"/>
          <w:numId w:val="22"/>
        </w:numPr>
        <w:jc w:val="both"/>
        <w:rPr>
          <w:bCs/>
          <w:color w:val="000000" w:themeColor="text1"/>
          <w:sz w:val="24"/>
          <w:szCs w:val="24"/>
        </w:rPr>
      </w:pPr>
      <w:r w:rsidRPr="00E66E21">
        <w:rPr>
          <w:b/>
          <w:color w:val="E36C0A" w:themeColor="accent6" w:themeShade="BF"/>
          <w:sz w:val="24"/>
          <w:szCs w:val="24"/>
        </w:rPr>
        <w:t>&lt;The senior pastor/minister&gt;</w:t>
      </w:r>
      <w:r w:rsidRPr="00E66E21">
        <w:rPr>
          <w:bCs/>
          <w:color w:val="E36C0A" w:themeColor="accent6" w:themeShade="BF"/>
          <w:sz w:val="24"/>
          <w:szCs w:val="24"/>
        </w:rPr>
        <w:t xml:space="preserve">. </w:t>
      </w:r>
      <w:r w:rsidRPr="00E66E21">
        <w:rPr>
          <w:bCs/>
          <w:color w:val="000000" w:themeColor="text1"/>
          <w:sz w:val="24"/>
          <w:szCs w:val="24"/>
        </w:rPr>
        <w:t xml:space="preserve">Unless personally accused of child abuse, the Chairman is deemed the ‘head of entity’ for all the provisions of the Reportable </w:t>
      </w:r>
      <w:r>
        <w:rPr>
          <w:bCs/>
          <w:color w:val="000000" w:themeColor="text1"/>
          <w:sz w:val="24"/>
          <w:szCs w:val="24"/>
        </w:rPr>
        <w:t>C</w:t>
      </w:r>
      <w:r w:rsidRPr="00E66E21">
        <w:rPr>
          <w:bCs/>
          <w:color w:val="000000" w:themeColor="text1"/>
          <w:sz w:val="24"/>
          <w:szCs w:val="24"/>
        </w:rPr>
        <w:t xml:space="preserve">onduct Scheme, in those states where a Reportable Conduct Scheme is operational. </w:t>
      </w:r>
      <w:r w:rsidR="00875824">
        <w:rPr>
          <w:bCs/>
          <w:color w:val="000000" w:themeColor="text1"/>
          <w:sz w:val="24"/>
          <w:szCs w:val="24"/>
        </w:rPr>
        <w:t>If the Chairman is accused of child abuse</w:t>
      </w:r>
      <w:r w:rsidR="00B32083">
        <w:rPr>
          <w:bCs/>
          <w:color w:val="000000" w:themeColor="text1"/>
          <w:sz w:val="24"/>
          <w:szCs w:val="24"/>
        </w:rPr>
        <w:t xml:space="preserve">, the ‘head of entity’ role is transferred to the senior pastor. </w:t>
      </w:r>
      <w:r w:rsidR="000535CD">
        <w:rPr>
          <w:bCs/>
          <w:color w:val="000000" w:themeColor="text1"/>
          <w:sz w:val="24"/>
          <w:szCs w:val="24"/>
        </w:rPr>
        <w:br/>
      </w:r>
      <w:r w:rsidR="008C0F01">
        <w:rPr>
          <w:bCs/>
          <w:color w:val="000000" w:themeColor="text1"/>
          <w:sz w:val="24"/>
          <w:szCs w:val="24"/>
        </w:rPr>
        <w:br/>
      </w:r>
      <w:r w:rsidRPr="00E66E21">
        <w:rPr>
          <w:bCs/>
          <w:color w:val="000000" w:themeColor="text1"/>
          <w:sz w:val="24"/>
          <w:szCs w:val="24"/>
        </w:rPr>
        <w:t>The Church Council appoints the Child Protection Officer</w:t>
      </w:r>
      <w:r>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t>
      </w:r>
      <w:proofErr w:type="gramStart"/>
      <w:r w:rsidR="00770159" w:rsidRPr="00E66E21">
        <w:rPr>
          <w:bCs/>
          <w:color w:val="000000" w:themeColor="text1"/>
          <w:sz w:val="24"/>
          <w:szCs w:val="24"/>
        </w:rPr>
        <w:t>With</w:t>
      </w:r>
      <w:proofErr w:type="gramEnd"/>
      <w:r w:rsidR="00770159" w:rsidRPr="00E66E21">
        <w:rPr>
          <w:bCs/>
          <w:color w:val="000000" w:themeColor="text1"/>
          <w:sz w:val="24"/>
          <w:szCs w:val="24"/>
        </w:rPr>
        <w:t xml:space="preserve"> Children Clearance card that is active and that regular training is undertaken by all those who </w:t>
      </w:r>
      <w:proofErr w:type="gramStart"/>
      <w:r w:rsidR="00770159" w:rsidRPr="00E66E21">
        <w:rPr>
          <w:bCs/>
          <w:color w:val="000000" w:themeColor="text1"/>
          <w:sz w:val="24"/>
          <w:szCs w:val="24"/>
        </w:rPr>
        <w:t>have interaction with</w:t>
      </w:r>
      <w:proofErr w:type="gramEnd"/>
      <w:r w:rsidR="00770159" w:rsidRPr="00E66E21">
        <w:rPr>
          <w:bCs/>
          <w:color w:val="000000" w:themeColor="text1"/>
          <w:sz w:val="24"/>
          <w:szCs w:val="24"/>
        </w:rPr>
        <w:t xml:space="preserve">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proofErr w:type="gramStart"/>
      <w:r w:rsidRPr="00E66E21">
        <w:rPr>
          <w:b/>
          <w:sz w:val="28"/>
          <w:szCs w:val="28"/>
        </w:rPr>
        <w:lastRenderedPageBreak/>
        <w:t xml:space="preserve">1.4  </w:t>
      </w:r>
      <w:r w:rsidR="006E5025" w:rsidRPr="00E66E21">
        <w:rPr>
          <w:b/>
          <w:sz w:val="28"/>
          <w:szCs w:val="28"/>
        </w:rPr>
        <w:t>Authority</w:t>
      </w:r>
      <w:proofErr w:type="gramEnd"/>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proofErr w:type="gramStart"/>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w:t>
      </w:r>
      <w:proofErr w:type="gramEnd"/>
      <w:r w:rsidR="00422052" w:rsidRPr="00E66E21">
        <w:rPr>
          <w:b/>
          <w:sz w:val="28"/>
          <w:szCs w:val="28"/>
        </w:rPr>
        <w:t xml:space="preserve">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proofErr w:type="gramStart"/>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Operating</w:t>
      </w:r>
      <w:proofErr w:type="gramEnd"/>
      <w:r w:rsidR="005D7D98" w:rsidRPr="00E66E21">
        <w:rPr>
          <w:b/>
          <w:sz w:val="28"/>
          <w:szCs w:val="28"/>
        </w:rPr>
        <w:t xml:space="preserve">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w:t>
      </w:r>
      <w:proofErr w:type="gramStart"/>
      <w:r w:rsidRPr="00E66E21">
        <w:rPr>
          <w:rFonts w:cs="Arial"/>
          <w:sz w:val="22"/>
          <w:szCs w:val="22"/>
        </w:rPr>
        <w:t>has to</w:t>
      </w:r>
      <w:proofErr w:type="gramEnd"/>
      <w:r w:rsidRPr="00E66E21">
        <w:rPr>
          <w:rFonts w:cs="Arial"/>
          <w:sz w:val="22"/>
          <w:szCs w:val="22"/>
        </w:rPr>
        <w:t xml:space="preserve">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w:t>
      </w:r>
      <w:proofErr w:type="gramStart"/>
      <w:r w:rsidRPr="00E66E21">
        <w:rPr>
          <w:color w:val="800000"/>
          <w:sz w:val="22"/>
          <w:szCs w:val="22"/>
        </w:rPr>
        <w:t>have to</w:t>
      </w:r>
      <w:proofErr w:type="gramEnd"/>
      <w:r w:rsidRPr="00E66E21">
        <w:rPr>
          <w:color w:val="800000"/>
          <w:sz w:val="22"/>
          <w:szCs w:val="22"/>
        </w:rPr>
        <w:t xml:space="preserve">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 xml:space="preserve">A person may form a belief on reasonable grounds, through disclosure by the child or a third party or personal observation of indicators that a child </w:t>
      </w:r>
      <w:proofErr w:type="gramStart"/>
      <w:r w:rsidRPr="00E66E21">
        <w:rPr>
          <w:sz w:val="22"/>
          <w:szCs w:val="22"/>
        </w:rPr>
        <w:t>is in need of</w:t>
      </w:r>
      <w:proofErr w:type="gramEnd"/>
      <w:r w:rsidRPr="00E66E21">
        <w:rPr>
          <w:sz w:val="22"/>
          <w:szCs w:val="22"/>
        </w:rPr>
        <w:t xml:space="preserve">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1096AB09" w:rsidR="0034664B" w:rsidRPr="00E66E21" w:rsidRDefault="007A4D57" w:rsidP="00697053">
      <w:pPr>
        <w:rPr>
          <w:sz w:val="40"/>
          <w:szCs w:val="40"/>
        </w:rPr>
      </w:pPr>
      <w:r w:rsidRPr="00E66E21">
        <w:rPr>
          <w:sz w:val="40"/>
          <w:szCs w:val="40"/>
        </w:rPr>
        <w:lastRenderedPageBreak/>
        <w:t xml:space="preserve">3. </w:t>
      </w:r>
      <w:r w:rsidR="0034664B" w:rsidRPr="00E66E21">
        <w:rPr>
          <w:sz w:val="40"/>
          <w:szCs w:val="40"/>
        </w:rPr>
        <w:t xml:space="preserve">The New </w:t>
      </w:r>
      <w:r w:rsidR="00150613">
        <w:rPr>
          <w:sz w:val="40"/>
          <w:szCs w:val="40"/>
        </w:rPr>
        <w:t>South Wales 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70EB3EDB" w14:textId="5B32A018"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06CA4D42"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932B58"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 xml:space="preserve">This will be evidenced by Working </w:t>
      </w:r>
      <w:proofErr w:type="gramStart"/>
      <w:r w:rsidRPr="00E66E21">
        <w:rPr>
          <w:i/>
          <w:iCs/>
          <w:sz w:val="28"/>
          <w:szCs w:val="28"/>
        </w:rPr>
        <w:t>With</w:t>
      </w:r>
      <w:proofErr w:type="gramEnd"/>
      <w:r w:rsidRPr="00E66E21">
        <w:rPr>
          <w:i/>
          <w:iCs/>
          <w:sz w:val="28"/>
          <w:szCs w:val="28"/>
        </w:rPr>
        <w:t xml:space="preserve">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013BE8AE" w:rsidR="0034664B" w:rsidRPr="00E66E21" w:rsidRDefault="0034664B" w:rsidP="0034664B">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r w:rsidR="00D922A8" w:rsidRPr="00E66E21">
        <w:rPr>
          <w:i/>
          <w:iCs/>
          <w:sz w:val="28"/>
          <w:szCs w:val="28"/>
        </w:rPr>
        <w:t xml:space="preserve">in </w:t>
      </w:r>
      <w:r w:rsidR="00D922A8">
        <w:rPr>
          <w:i/>
          <w:iCs/>
          <w:sz w:val="28"/>
          <w:szCs w:val="28"/>
        </w:rPr>
        <w:t xml:space="preserve">Section 3 </w:t>
      </w:r>
      <w:r w:rsidRPr="00E66E21">
        <w:rPr>
          <w:i/>
          <w:iCs/>
          <w:sz w:val="28"/>
          <w:szCs w:val="28"/>
        </w:rPr>
        <w:t xml:space="preserve">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5EE51664"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3D1D2B">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lastRenderedPageBreak/>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&lt;Church</w:t>
      </w:r>
      <w:proofErr w:type="gramStart"/>
      <w:r w:rsidRPr="007E7154">
        <w:rPr>
          <w:b/>
          <w:bCs/>
          <w:color w:val="E36C0A" w:themeColor="accent6" w:themeShade="BF"/>
          <w:sz w:val="24"/>
          <w:szCs w:val="24"/>
        </w:rPr>
        <w:t xml:space="preserve">&gt; </w:t>
      </w:r>
      <w:r w:rsidR="007A4D57" w:rsidRPr="007E7154">
        <w:rPr>
          <w:b/>
          <w:bCs/>
          <w:color w:val="E36C0A" w:themeColor="accent6" w:themeShade="BF"/>
          <w:sz w:val="24"/>
          <w:szCs w:val="24"/>
        </w:rPr>
        <w:t xml:space="preserve"> </w:t>
      </w:r>
      <w:r w:rsidR="007A4D57" w:rsidRPr="007E7154">
        <w:rPr>
          <w:b/>
          <w:bCs/>
          <w:sz w:val="24"/>
          <w:szCs w:val="24"/>
        </w:rPr>
        <w:t>will</w:t>
      </w:r>
      <w:proofErr w:type="gramEnd"/>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 xml:space="preserve">website has a clear statement that child abuse of any kind or harmful discrimination </w:t>
      </w:r>
      <w:proofErr w:type="gramStart"/>
      <w:r w:rsidRPr="00E66E21">
        <w:rPr>
          <w:rFonts w:cstheme="minorHAnsi"/>
          <w:sz w:val="24"/>
          <w:szCs w:val="24"/>
        </w:rPr>
        <w:t>on the basis of</w:t>
      </w:r>
      <w:proofErr w:type="gramEnd"/>
      <w:r w:rsidRPr="00E66E21">
        <w:rPr>
          <w:rFonts w:cstheme="minorHAnsi"/>
          <w:sz w:val="24"/>
          <w:szCs w:val="24"/>
        </w:rPr>
        <w:t xml:space="preserve">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037D2188"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&lt;church</w:t>
      </w:r>
      <w:proofErr w:type="gramStart"/>
      <w:r w:rsidR="00DF22B2" w:rsidRPr="00E66E21">
        <w:rPr>
          <w:rFonts w:cstheme="minorHAnsi"/>
          <w:color w:val="E36C0A" w:themeColor="accent6" w:themeShade="BF"/>
          <w:sz w:val="24"/>
          <w:szCs w:val="24"/>
        </w:rPr>
        <w:t xml:space="preserve">&gt; </w:t>
      </w:r>
      <w:r w:rsidRPr="00E66E21">
        <w:rPr>
          <w:rFonts w:cstheme="minorHAnsi"/>
          <w:color w:val="E36C0A" w:themeColor="accent6" w:themeShade="BF"/>
          <w:sz w:val="24"/>
          <w:szCs w:val="24"/>
        </w:rPr>
        <w:t xml:space="preserve"> </w:t>
      </w:r>
      <w:r w:rsidRPr="00E66E21">
        <w:rPr>
          <w:rFonts w:cstheme="minorHAnsi"/>
          <w:sz w:val="24"/>
          <w:szCs w:val="24"/>
        </w:rPr>
        <w:t>will</w:t>
      </w:r>
      <w:proofErr w:type="gramEnd"/>
      <w:r w:rsidRPr="00E66E21">
        <w:rPr>
          <w:rFonts w:cstheme="minorHAnsi"/>
          <w:sz w:val="24"/>
          <w:szCs w:val="24"/>
        </w:rPr>
        <w:t>:</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3D89AC9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3D1D2B">
        <w:rPr>
          <w:rFonts w:cstheme="minorHAnsi"/>
          <w:sz w:val="24"/>
          <w:szCs w:val="24"/>
        </w:rPr>
        <w:t xml:space="preserve">children </w:t>
      </w:r>
      <w:r w:rsidRPr="00E66E21">
        <w:rPr>
          <w:rFonts w:cstheme="minorHAnsi"/>
          <w:sz w:val="24"/>
          <w:szCs w:val="24"/>
        </w:rPr>
        <w:t>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16E7C825"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5B0632">
        <w:rPr>
          <w:rFonts w:eastAsiaTheme="minorHAnsi" w:cstheme="minorHAnsi"/>
          <w:bCs/>
          <w:sz w:val="24"/>
          <w:szCs w:val="24"/>
        </w:rPr>
        <w:t xml:space="preserve">at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t>
      </w:r>
      <w:proofErr w:type="gramStart"/>
      <w:r w:rsidRPr="00E66E21">
        <w:rPr>
          <w:rFonts w:cstheme="minorHAnsi"/>
          <w:color w:val="000000" w:themeColor="text1"/>
          <w:sz w:val="24"/>
          <w:szCs w:val="24"/>
        </w:rPr>
        <w:t>With</w:t>
      </w:r>
      <w:proofErr w:type="gramEnd"/>
      <w:r w:rsidRPr="00E66E21">
        <w:rPr>
          <w:rFonts w:cstheme="minorHAnsi"/>
          <w:color w:val="000000" w:themeColor="text1"/>
          <w:sz w:val="24"/>
          <w:szCs w:val="24"/>
        </w:rPr>
        <w:t xml:space="preserve"> Children Check, the National </w:t>
      </w:r>
      <w:r w:rsidR="00AE103E" w:rsidRPr="00E66E21">
        <w:rPr>
          <w:rFonts w:cstheme="minorHAnsi"/>
          <w:color w:val="000000" w:themeColor="text1"/>
          <w:sz w:val="24"/>
          <w:szCs w:val="24"/>
        </w:rPr>
        <w:t xml:space="preserve">Criminal Record </w:t>
      </w:r>
      <w:proofErr w:type="gramStart"/>
      <w:r w:rsidRPr="00E66E21">
        <w:rPr>
          <w:rFonts w:cstheme="minorHAnsi"/>
          <w:color w:val="000000" w:themeColor="text1"/>
          <w:sz w:val="24"/>
          <w:szCs w:val="24"/>
        </w:rPr>
        <w:t>Check</w:t>
      </w:r>
      <w:r w:rsidR="00716C74">
        <w:rPr>
          <w:rFonts w:cstheme="minorHAnsi"/>
          <w:color w:val="000000" w:themeColor="text1"/>
          <w:sz w:val="24"/>
          <w:szCs w:val="24"/>
        </w:rPr>
        <w:t>;</w:t>
      </w:r>
      <w:proofErr w:type="gramEnd"/>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proof of personal identity and any professional or other </w:t>
      </w:r>
      <w:proofErr w:type="gramStart"/>
      <w:r w:rsidRPr="00E66E21">
        <w:rPr>
          <w:rFonts w:cstheme="minorHAnsi"/>
          <w:color w:val="000000" w:themeColor="text1"/>
          <w:sz w:val="24"/>
          <w:szCs w:val="24"/>
        </w:rPr>
        <w:t>qualifications;</w:t>
      </w:r>
      <w:proofErr w:type="gramEnd"/>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w:t>
      </w:r>
      <w:proofErr w:type="gramStart"/>
      <w:r w:rsidR="00A82AC2" w:rsidRPr="00E66E21">
        <w:rPr>
          <w:rFonts w:cstheme="minorHAnsi"/>
          <w:color w:val="000000" w:themeColor="text1"/>
          <w:sz w:val="24"/>
          <w:szCs w:val="24"/>
        </w:rPr>
        <w:t xml:space="preserve">&gt;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w:t>
      </w:r>
      <w:proofErr w:type="gramEnd"/>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68CAD9AC"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 </w:t>
      </w:r>
      <w:r w:rsidR="003D1D2B">
        <w:rPr>
          <w:rFonts w:eastAsiaTheme="minorHAnsi" w:cstheme="minorHAnsi"/>
          <w:sz w:val="24"/>
          <w:szCs w:val="24"/>
        </w:rPr>
        <w:t xml:space="preserve">the </w:t>
      </w:r>
      <w:r w:rsidRPr="00E66E21">
        <w:rPr>
          <w:rFonts w:eastAsiaTheme="minorHAnsi" w:cstheme="minorHAnsi"/>
          <w:sz w:val="24"/>
          <w:szCs w:val="24"/>
        </w:rPr>
        <w:t xml:space="preserve">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w:t>
      </w:r>
      <w:r w:rsidR="007A4D57" w:rsidRPr="00E66E21">
        <w:rPr>
          <w:rFonts w:eastAsiaTheme="minorHAnsi" w:cstheme="minorHAnsi"/>
          <w:color w:val="000000" w:themeColor="text1"/>
          <w:sz w:val="24"/>
          <w:szCs w:val="24"/>
        </w:rPr>
        <w:lastRenderedPageBreak/>
        <w:t xml:space="preserve">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22038A4B" w14:textId="3352095F" w:rsidR="00192105" w:rsidRDefault="00192105" w:rsidP="00192105">
      <w:pPr>
        <w:pStyle w:val="ListParagraph"/>
        <w:spacing w:line="276" w:lineRule="auto"/>
        <w:ind w:left="0"/>
        <w:jc w:val="both"/>
        <w:rPr>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9" w:history="1">
        <w:r w:rsidR="00C64C17" w:rsidRPr="00C64C17">
          <w:rPr>
            <w:rStyle w:val="Hyperlink"/>
            <w:sz w:val="24"/>
            <w:szCs w:val="24"/>
          </w:rPr>
          <w:t>https://safechurch.crca.org.au/wp-content/uploads/Guidelines-for-Dealing-with-Persons-of-Concern-2021-v2.docx</w:t>
        </w:r>
      </w:hyperlink>
    </w:p>
    <w:p w14:paraId="11F03EA2" w14:textId="77777777" w:rsidR="0076639C" w:rsidRPr="00993CA0" w:rsidRDefault="0076639C"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lastRenderedPageBreak/>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262C6DE0"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3D1D2B"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w:t>
      </w:r>
      <w:proofErr w:type="gramStart"/>
      <w:r w:rsidRPr="00E66E21">
        <w:rPr>
          <w:rFonts w:cstheme="minorHAnsi"/>
          <w:color w:val="262626" w:themeColor="text1" w:themeTint="D9"/>
          <w:sz w:val="24"/>
          <w:szCs w:val="24"/>
        </w:rPr>
        <w:t>it is clear that the</w:t>
      </w:r>
      <w:proofErr w:type="gramEnd"/>
      <w:r w:rsidRPr="00E66E21">
        <w:rPr>
          <w:rFonts w:cstheme="minorHAnsi"/>
          <w:color w:val="262626" w:themeColor="text1" w:themeTint="D9"/>
          <w:sz w:val="24"/>
          <w:szCs w:val="24"/>
        </w:rPr>
        <w:t xml:space="preserv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the Child Protection Unit of D</w:t>
      </w:r>
      <w:r w:rsidR="006A47D3">
        <w:rPr>
          <w:rFonts w:cstheme="minorHAnsi"/>
          <w:color w:val="262626" w:themeColor="text1" w:themeTint="D9"/>
          <w:sz w:val="24"/>
          <w:szCs w:val="24"/>
        </w:rPr>
        <w:t>CJ (Department of Communities and Justice)</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3B3D6D9B"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E26B10">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1B04C7A9" w:rsidR="00855827" w:rsidRPr="00E66E21"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w:t>
      </w:r>
      <w:r w:rsidR="004D7F84">
        <w:rPr>
          <w:bCs/>
          <w:sz w:val="24"/>
          <w:szCs w:val="24"/>
        </w:rPr>
        <w:t>DCJ</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26B9D397" w14:textId="74CD1F11" w:rsidR="007A46A0" w:rsidRPr="00E66E21" w:rsidRDefault="007A46A0" w:rsidP="00807435">
      <w:pPr>
        <w:spacing w:line="276" w:lineRule="auto"/>
        <w:ind w:left="360"/>
        <w:jc w:val="both"/>
        <w:rPr>
          <w:sz w:val="24"/>
          <w:szCs w:val="24"/>
        </w:rPr>
      </w:pPr>
      <w:r w:rsidRPr="00E66E21">
        <w:rPr>
          <w:sz w:val="24"/>
          <w:szCs w:val="24"/>
        </w:rPr>
        <w:t xml:space="preserve">In the case of an allegation being made against </w:t>
      </w:r>
      <w:r w:rsidR="003D1D2B">
        <w:rPr>
          <w:sz w:val="24"/>
          <w:szCs w:val="24"/>
        </w:rPr>
        <w:t xml:space="preserve">a </w:t>
      </w:r>
      <w:r w:rsidRPr="00E66E21">
        <w:rPr>
          <w:sz w:val="24"/>
          <w:szCs w:val="24"/>
        </w:rPr>
        <w:t xml:space="preserve">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E26B10" w:rsidRPr="00E66E21">
        <w:rPr>
          <w:color w:val="002060"/>
          <w:sz w:val="24"/>
          <w:szCs w:val="24"/>
        </w:rPr>
        <w:t>D</w:t>
      </w:r>
      <w:r w:rsidR="00E26B10">
        <w:rPr>
          <w:color w:val="002060"/>
          <w:sz w:val="24"/>
          <w:szCs w:val="24"/>
        </w:rPr>
        <w:t>CJ (Department of Communities and Justice)</w:t>
      </w:r>
      <w:r w:rsidR="00E26B10" w:rsidRPr="00E66E21">
        <w:rPr>
          <w:color w:val="002060"/>
          <w:sz w:val="24"/>
          <w:szCs w:val="24"/>
        </w:rPr>
        <w:t>.</w:t>
      </w:r>
    </w:p>
    <w:p w14:paraId="41F72118" w14:textId="1872F66F" w:rsidR="007A46A0" w:rsidRPr="00E66E21" w:rsidRDefault="007A46A0" w:rsidP="00807435">
      <w:pPr>
        <w:spacing w:line="276" w:lineRule="auto"/>
        <w:ind w:left="360"/>
        <w:jc w:val="both"/>
        <w:rPr>
          <w:sz w:val="24"/>
          <w:szCs w:val="24"/>
        </w:rPr>
      </w:pPr>
      <w:r w:rsidRPr="00E66E21">
        <w:rPr>
          <w:sz w:val="24"/>
          <w:szCs w:val="24"/>
        </w:rPr>
        <w:t xml:space="preserve">In this case, then the additional requirements of the </w:t>
      </w:r>
      <w:r w:rsidRPr="00E66E21">
        <w:rPr>
          <w:b/>
          <w:bCs/>
          <w:sz w:val="24"/>
          <w:szCs w:val="24"/>
        </w:rPr>
        <w:t>Reportable Conduct Scheme</w:t>
      </w:r>
      <w:r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0DDF8828" w:rsidR="007A46A0" w:rsidRPr="00E66E21" w:rsidRDefault="007A46A0" w:rsidP="00807435">
      <w:pPr>
        <w:spacing w:line="276" w:lineRule="auto"/>
        <w:ind w:left="426"/>
        <w:jc w:val="both"/>
        <w:rPr>
          <w:color w:val="002060"/>
          <w:sz w:val="24"/>
          <w:szCs w:val="24"/>
        </w:rPr>
      </w:pPr>
      <w:r w:rsidRPr="00E66E21">
        <w:rPr>
          <w:b/>
          <w:bCs/>
          <w:color w:val="002060"/>
          <w:sz w:val="24"/>
          <w:szCs w:val="24"/>
        </w:rPr>
        <w:lastRenderedPageBreak/>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2)</w:t>
      </w:r>
      <w:r w:rsidRPr="00E66E21">
        <w:rPr>
          <w:color w:val="002060"/>
          <w:sz w:val="24"/>
          <w:szCs w:val="24"/>
        </w:rPr>
        <w:t>, and the Senior Pastor or Leadership Team is informed. Report the matter to the Police or D</w:t>
      </w:r>
      <w:r w:rsidR="00150613">
        <w:rPr>
          <w:color w:val="002060"/>
          <w:sz w:val="24"/>
          <w:szCs w:val="24"/>
        </w:rPr>
        <w:t>CJ</w:t>
      </w:r>
      <w:r w:rsidR="006153E0">
        <w:rPr>
          <w:color w:val="002060"/>
          <w:sz w:val="24"/>
          <w:szCs w:val="24"/>
        </w:rPr>
        <w:t xml:space="preserve"> (Department of </w:t>
      </w:r>
      <w:r w:rsidR="00150613">
        <w:rPr>
          <w:color w:val="002060"/>
          <w:sz w:val="24"/>
          <w:szCs w:val="24"/>
        </w:rPr>
        <w:t>Communities and Justice</w:t>
      </w:r>
      <w:r w:rsidR="005F5B84">
        <w:rPr>
          <w:color w:val="002060"/>
          <w:sz w:val="24"/>
          <w:szCs w:val="24"/>
        </w:rPr>
        <w:t>)</w:t>
      </w:r>
      <w:r w:rsidRPr="00E66E21">
        <w:rPr>
          <w:color w:val="002060"/>
          <w:sz w:val="24"/>
          <w:szCs w:val="24"/>
        </w:rPr>
        <w:t>.</w:t>
      </w:r>
    </w:p>
    <w:p w14:paraId="35A77275" w14:textId="62850DEC"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Step 2.</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73DEB410" w14:textId="55F3340E" w:rsidR="007A46A0" w:rsidRPr="00E66E21" w:rsidRDefault="007A46A0" w:rsidP="00807435">
      <w:pPr>
        <w:spacing w:line="276" w:lineRule="auto"/>
        <w:ind w:left="426"/>
        <w:jc w:val="both"/>
        <w:rPr>
          <w:color w:val="002060"/>
          <w:sz w:val="24"/>
          <w:szCs w:val="24"/>
        </w:rPr>
      </w:pPr>
      <w:r w:rsidRPr="00E66E21">
        <w:rPr>
          <w:b/>
          <w:bCs/>
          <w:color w:val="002060"/>
          <w:sz w:val="24"/>
          <w:szCs w:val="24"/>
        </w:rPr>
        <w:t>Step 3.</w:t>
      </w:r>
      <w:r w:rsidRPr="00E66E21">
        <w:rPr>
          <w:color w:val="002060"/>
          <w:sz w:val="24"/>
          <w:szCs w:val="24"/>
        </w:rPr>
        <w:t xml:space="preserve"> Notify the </w:t>
      </w:r>
      <w:r w:rsidR="00D467B8">
        <w:rPr>
          <w:b/>
          <w:bCs/>
          <w:i/>
          <w:iCs/>
          <w:color w:val="002060"/>
          <w:sz w:val="24"/>
          <w:szCs w:val="24"/>
        </w:rPr>
        <w:t>OCG (Office of the Children’s Guardian)</w:t>
      </w:r>
      <w:r w:rsidRPr="00E66E21">
        <w:rPr>
          <w:color w:val="002060"/>
          <w:sz w:val="24"/>
          <w:szCs w:val="24"/>
        </w:rPr>
        <w:t xml:space="preserve"> in accordance with the Reportable Conduct Scheme guidelines, that is, within </w:t>
      </w:r>
      <w:r w:rsidR="00150613">
        <w:rPr>
          <w:color w:val="002060"/>
          <w:sz w:val="24"/>
          <w:szCs w:val="24"/>
        </w:rPr>
        <w:t>seven</w:t>
      </w:r>
      <w:r w:rsidRPr="00E66E21">
        <w:rPr>
          <w:color w:val="002060"/>
          <w:sz w:val="24"/>
          <w:szCs w:val="24"/>
        </w:rPr>
        <w:t xml:space="preserve"> (</w:t>
      </w:r>
      <w:r w:rsidR="00150613">
        <w:rPr>
          <w:color w:val="002060"/>
          <w:sz w:val="24"/>
          <w:szCs w:val="24"/>
        </w:rPr>
        <w:t>7</w:t>
      </w:r>
      <w:r w:rsidRPr="00E66E21">
        <w:rPr>
          <w:color w:val="002060"/>
          <w:sz w:val="24"/>
          <w:szCs w:val="24"/>
        </w:rPr>
        <w:t xml:space="preserve">) working days. </w:t>
      </w:r>
    </w:p>
    <w:p w14:paraId="232FD830" w14:textId="6E5FC0FD" w:rsidR="00D467B8" w:rsidRPr="00E66E21" w:rsidRDefault="007A46A0" w:rsidP="00D467B8">
      <w:pPr>
        <w:spacing w:line="276" w:lineRule="auto"/>
        <w:ind w:left="426"/>
        <w:jc w:val="both"/>
        <w:rPr>
          <w:bCs/>
          <w:color w:val="002060"/>
          <w:sz w:val="24"/>
          <w:szCs w:val="24"/>
        </w:rPr>
      </w:pPr>
      <w:r w:rsidRPr="00E66E21">
        <w:rPr>
          <w:b/>
          <w:color w:val="002060"/>
          <w:sz w:val="24"/>
          <w:szCs w:val="24"/>
        </w:rPr>
        <w:t xml:space="preserve">Step 4. </w:t>
      </w:r>
      <w:r w:rsidR="00D467B8" w:rsidRPr="00E66E21">
        <w:rPr>
          <w:bCs/>
          <w:color w:val="002060"/>
          <w:sz w:val="24"/>
          <w:szCs w:val="24"/>
        </w:rPr>
        <w:t xml:space="preserve">The investigation process should be </w:t>
      </w:r>
      <w:r w:rsidR="00D467B8">
        <w:rPr>
          <w:bCs/>
          <w:color w:val="002060"/>
          <w:sz w:val="24"/>
          <w:szCs w:val="24"/>
        </w:rPr>
        <w:t xml:space="preserve">started as soon as </w:t>
      </w:r>
      <w:r w:rsidR="0067333F" w:rsidRPr="00546DC9">
        <w:rPr>
          <w:sz w:val="24"/>
          <w:szCs w:val="24"/>
        </w:rPr>
        <w:t>the Police have given authorization to proceed</w:t>
      </w:r>
      <w:r w:rsidR="0067333F" w:rsidRPr="00546DC9">
        <w:rPr>
          <w:bCs/>
          <w:sz w:val="24"/>
          <w:szCs w:val="24"/>
        </w:rPr>
        <w:t>.</w:t>
      </w:r>
      <w:r w:rsidR="00D467B8">
        <w:rPr>
          <w:bCs/>
          <w:color w:val="002060"/>
          <w:sz w:val="24"/>
          <w:szCs w:val="24"/>
        </w:rPr>
        <w:t xml:space="preserve">  A report to OCG must be forwarded </w:t>
      </w:r>
      <w:r w:rsidR="00D467B8" w:rsidRPr="00E66E21">
        <w:rPr>
          <w:bCs/>
          <w:color w:val="002060"/>
          <w:sz w:val="24"/>
          <w:szCs w:val="24"/>
        </w:rPr>
        <w:t>within 30 days of notification</w:t>
      </w:r>
      <w:r w:rsidR="00D467B8">
        <w:rPr>
          <w:bCs/>
          <w:color w:val="002060"/>
          <w:sz w:val="24"/>
          <w:szCs w:val="24"/>
        </w:rPr>
        <w:t>, indicating steps taken so far.</w:t>
      </w:r>
      <w:r w:rsidR="00D467B8" w:rsidRPr="00E66E21">
        <w:rPr>
          <w:bCs/>
          <w:color w:val="002060"/>
          <w:sz w:val="24"/>
          <w:szCs w:val="24"/>
        </w:rPr>
        <w:t xml:space="preserve"> </w:t>
      </w:r>
      <w:r w:rsidR="00D467B8">
        <w:rPr>
          <w:bCs/>
          <w:color w:val="002060"/>
          <w:sz w:val="24"/>
          <w:szCs w:val="24"/>
        </w:rPr>
        <w:t>At completion of the investigation a</w:t>
      </w:r>
      <w:r w:rsidR="00D467B8" w:rsidRPr="00E66E21">
        <w:rPr>
          <w:bCs/>
          <w:color w:val="002060"/>
          <w:sz w:val="24"/>
          <w:szCs w:val="24"/>
        </w:rPr>
        <w:t xml:space="preserve"> report, including findings and actions taken (or decision not to act) will be sent to the</w:t>
      </w:r>
      <w:r w:rsidR="00D467B8" w:rsidRPr="0019356E">
        <w:rPr>
          <w:bCs/>
          <w:sz w:val="24"/>
          <w:szCs w:val="24"/>
        </w:rPr>
        <w:t xml:space="preserve"> </w:t>
      </w:r>
      <w:r w:rsidR="00D467B8">
        <w:rPr>
          <w:bCs/>
          <w:sz w:val="24"/>
          <w:szCs w:val="24"/>
        </w:rPr>
        <w:t>OCG</w:t>
      </w:r>
      <w:r w:rsidR="00D467B8" w:rsidRPr="0019356E">
        <w:rPr>
          <w:bCs/>
          <w:sz w:val="24"/>
          <w:szCs w:val="24"/>
        </w:rPr>
        <w:t>.</w:t>
      </w:r>
      <w:r w:rsidR="00D467B8" w:rsidRPr="00E66E21">
        <w:rPr>
          <w:bCs/>
          <w:color w:val="E36C0A" w:themeColor="accent6" w:themeShade="BF"/>
          <w:sz w:val="24"/>
          <w:szCs w:val="24"/>
        </w:rPr>
        <w:t xml:space="preserve"> </w:t>
      </w:r>
      <w:r w:rsidR="00D467B8" w:rsidRPr="00E66E21">
        <w:rPr>
          <w:bCs/>
          <w:color w:val="002060"/>
          <w:sz w:val="24"/>
          <w:szCs w:val="24"/>
        </w:rPr>
        <w:t xml:space="preserve">In some </w:t>
      </w:r>
      <w:proofErr w:type="gramStart"/>
      <w:r w:rsidR="00D467B8" w:rsidRPr="00E66E21">
        <w:rPr>
          <w:bCs/>
          <w:color w:val="002060"/>
          <w:sz w:val="24"/>
          <w:szCs w:val="24"/>
        </w:rPr>
        <w:t>cases</w:t>
      </w:r>
      <w:proofErr w:type="gramEnd"/>
      <w:r w:rsidR="00D467B8" w:rsidRPr="00E66E21">
        <w:rPr>
          <w:bCs/>
          <w:color w:val="002060"/>
          <w:sz w:val="24"/>
          <w:szCs w:val="24"/>
        </w:rPr>
        <w:t xml:space="preserve"> it may be appropriate to bring in an investigator from outside the church, to avoid conflicts of interest.</w:t>
      </w:r>
    </w:p>
    <w:p w14:paraId="47A05604" w14:textId="7D856933" w:rsidR="00807435" w:rsidRDefault="007A46A0" w:rsidP="00E505DF">
      <w:pPr>
        <w:spacing w:line="276" w:lineRule="auto"/>
        <w:ind w:left="426"/>
        <w:jc w:val="both"/>
        <w:rPr>
          <w:color w:val="002060"/>
          <w:sz w:val="24"/>
          <w:szCs w:val="24"/>
        </w:rPr>
      </w:pPr>
      <w:r w:rsidRPr="00E66E21">
        <w:rPr>
          <w:b/>
          <w:bCs/>
          <w:color w:val="002060"/>
          <w:sz w:val="24"/>
          <w:szCs w:val="24"/>
        </w:rPr>
        <w:t>Step 5.</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0"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2476D796" w:rsidR="007A46A0" w:rsidRPr="00E66E21" w:rsidRDefault="007A46A0" w:rsidP="00807435">
      <w:pPr>
        <w:spacing w:line="276" w:lineRule="auto"/>
        <w:jc w:val="both"/>
        <w:rPr>
          <w:sz w:val="24"/>
          <w:szCs w:val="24"/>
        </w:rPr>
      </w:pPr>
      <w:r w:rsidRPr="00E66E21">
        <w:rPr>
          <w:sz w:val="24"/>
          <w:szCs w:val="24"/>
        </w:rPr>
        <w:t xml:space="preserve">In some circumstances, as described by the </w:t>
      </w:r>
      <w:r w:rsidRPr="00E66E21">
        <w:rPr>
          <w:b/>
          <w:bCs/>
          <w:sz w:val="24"/>
          <w:szCs w:val="24"/>
        </w:rPr>
        <w:t>Reportable Conduct Scheme</w:t>
      </w:r>
      <w:r w:rsidRPr="00E66E21">
        <w:rPr>
          <w:sz w:val="24"/>
          <w:szCs w:val="24"/>
        </w:rPr>
        <w:t xml:space="preserve">,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w:t>
      </w:r>
      <w:proofErr w:type="gramStart"/>
      <w:r w:rsidRPr="00E66E21">
        <w:rPr>
          <w:sz w:val="24"/>
          <w:szCs w:val="24"/>
        </w:rPr>
        <w:t>conduct an investigation</w:t>
      </w:r>
      <w:proofErr w:type="gramEnd"/>
      <w:r w:rsidRPr="00E66E21">
        <w:rPr>
          <w:sz w:val="24"/>
          <w:szCs w:val="24"/>
        </w:rPr>
        <w:t xml:space="preserve">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w:t>
      </w:r>
      <w:proofErr w:type="gramStart"/>
      <w:r w:rsidRPr="00E66E21">
        <w:rPr>
          <w:sz w:val="24"/>
          <w:szCs w:val="24"/>
        </w:rPr>
        <w:t>time to time</w:t>
      </w:r>
      <w:proofErr w:type="gramEnd"/>
      <w:r w:rsidRPr="00E66E21">
        <w:rPr>
          <w:sz w:val="24"/>
          <w:szCs w:val="24"/>
        </w:rPr>
        <w:t xml:space="preserv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lastRenderedPageBreak/>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 xml:space="preserve">current </w:t>
      </w:r>
      <w:proofErr w:type="gramStart"/>
      <w:r w:rsidR="00922C1E" w:rsidRPr="00E66E21">
        <w:rPr>
          <w:sz w:val="22"/>
          <w:szCs w:val="22"/>
        </w:rPr>
        <w:t>role;</w:t>
      </w:r>
      <w:proofErr w:type="gramEnd"/>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re-assignment to duties with no contact with </w:t>
      </w:r>
      <w:proofErr w:type="gramStart"/>
      <w:r w:rsidRPr="00E66E21">
        <w:rPr>
          <w:sz w:val="22"/>
          <w:szCs w:val="22"/>
        </w:rPr>
        <w:t>children</w:t>
      </w:r>
      <w:r w:rsidR="00922C1E" w:rsidRPr="00E66E21">
        <w:rPr>
          <w:sz w:val="22"/>
          <w:szCs w:val="22"/>
        </w:rPr>
        <w:t>;</w:t>
      </w:r>
      <w:proofErr w:type="gramEnd"/>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increased </w:t>
      </w:r>
      <w:proofErr w:type="gramStart"/>
      <w:r w:rsidRPr="00E66E21">
        <w:rPr>
          <w:sz w:val="22"/>
          <w:szCs w:val="22"/>
        </w:rPr>
        <w:t>supervision</w:t>
      </w:r>
      <w:r w:rsidR="00922C1E" w:rsidRPr="00E66E21">
        <w:rPr>
          <w:sz w:val="22"/>
          <w:szCs w:val="22"/>
        </w:rPr>
        <w:t>;</w:t>
      </w:r>
      <w:proofErr w:type="gramEnd"/>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w:t>
      </w:r>
      <w:proofErr w:type="gramStart"/>
      <w:r w:rsidRPr="00E66E21">
        <w:rPr>
          <w:sz w:val="22"/>
          <w:szCs w:val="22"/>
        </w:rPr>
        <w:t>prosecution</w:t>
      </w:r>
      <w:r w:rsidR="00192105">
        <w:rPr>
          <w:sz w:val="22"/>
          <w:szCs w:val="22"/>
        </w:rPr>
        <w:t>;</w:t>
      </w:r>
      <w:proofErr w:type="gramEnd"/>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w:t>
      </w:r>
      <w:r w:rsidRPr="00E66E21">
        <w:rPr>
          <w:rFonts w:cs="Times New Roman"/>
          <w:sz w:val="24"/>
          <w:szCs w:val="24"/>
        </w:rPr>
        <w:lastRenderedPageBreak/>
        <w:t xml:space="preserve">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proofErr w:type="gramStart"/>
      <w:r w:rsidR="00BB1F5B" w:rsidRPr="00E66E21">
        <w:rPr>
          <w:rFonts w:cs="Calibri"/>
          <w:iCs/>
          <w:sz w:val="24"/>
          <w:szCs w:val="24"/>
        </w:rPr>
        <w:t>A</w:t>
      </w:r>
      <w:r w:rsidRPr="00E66E21">
        <w:rPr>
          <w:rFonts w:cs="Calibri"/>
          <w:iCs/>
          <w:sz w:val="24"/>
          <w:szCs w:val="24"/>
        </w:rPr>
        <w:t>ny and all</w:t>
      </w:r>
      <w:proofErr w:type="gramEnd"/>
      <w:r w:rsidRPr="00E66E21">
        <w:rPr>
          <w:rFonts w:cs="Calibri"/>
          <w:iCs/>
          <w:sz w:val="24"/>
          <w:szCs w:val="24"/>
        </w:rPr>
        <w:t xml:space="preserve">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proofErr w:type="gramStart"/>
      <w:r w:rsidRPr="00E66E21">
        <w:rPr>
          <w:b/>
          <w:sz w:val="28"/>
          <w:szCs w:val="28"/>
        </w:rPr>
        <w:t xml:space="preserve">2.1 </w:t>
      </w:r>
      <w:r w:rsidR="00A319C5" w:rsidRPr="00E66E21">
        <w:rPr>
          <w:b/>
          <w:sz w:val="28"/>
          <w:szCs w:val="28"/>
        </w:rPr>
        <w:t xml:space="preserve"> </w:t>
      </w:r>
      <w:r w:rsidR="00211B00" w:rsidRPr="00E66E21">
        <w:rPr>
          <w:b/>
          <w:sz w:val="28"/>
          <w:szCs w:val="28"/>
        </w:rPr>
        <w:t>DO</w:t>
      </w:r>
      <w:proofErr w:type="gramEnd"/>
      <w:r w:rsidR="00211B00" w:rsidRPr="00E66E21">
        <w:rPr>
          <w:b/>
          <w:sz w:val="28"/>
          <w:szCs w:val="28"/>
        </w:rPr>
        <w:t>:</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roofErr w:type="gramStart"/>
      <w:r w:rsidRPr="00E66E21">
        <w:rPr>
          <w:rFonts w:eastAsiaTheme="majorEastAsia" w:cstheme="majorBidi"/>
          <w:color w:val="17365D" w:themeColor="text2" w:themeShade="BF"/>
          <w:spacing w:val="5"/>
          <w:kern w:val="28"/>
          <w:sz w:val="24"/>
          <w:szCs w:val="24"/>
        </w:rPr>
        <w:t>);</w:t>
      </w:r>
      <w:proofErr w:type="gramEnd"/>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 xml:space="preserve">’s commitment to child safety at all </w:t>
      </w:r>
      <w:proofErr w:type="gramStart"/>
      <w:r w:rsidRPr="00E66E21">
        <w:rPr>
          <w:rFonts w:eastAsiaTheme="majorEastAsia" w:cstheme="majorBidi"/>
          <w:color w:val="17365D" w:themeColor="text2" w:themeShade="BF"/>
          <w:spacing w:val="5"/>
          <w:kern w:val="28"/>
          <w:sz w:val="24"/>
          <w:szCs w:val="24"/>
        </w:rPr>
        <w:t>times;</w:t>
      </w:r>
      <w:proofErr w:type="gramEnd"/>
    </w:p>
    <w:p w14:paraId="14C24353" w14:textId="7051ECB2"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recognising you</w:t>
      </w:r>
      <w:r w:rsidR="003D1D2B">
        <w:rPr>
          <w:rFonts w:eastAsiaTheme="majorEastAsia" w:cstheme="majorBidi"/>
          <w:color w:val="17365D" w:themeColor="text2" w:themeShade="BF"/>
          <w:spacing w:val="5"/>
          <w:kern w:val="28"/>
          <w:sz w:val="24"/>
          <w:szCs w:val="24"/>
        </w:rPr>
        <w:t>r</w:t>
      </w:r>
      <w:r w:rsidR="00BB1F5B" w:rsidRPr="00E66E21">
        <w:rPr>
          <w:rFonts w:eastAsiaTheme="majorEastAsia" w:cstheme="majorBidi"/>
          <w:color w:val="17365D" w:themeColor="text2" w:themeShade="BF"/>
          <w:spacing w:val="5"/>
          <w:kern w:val="28"/>
          <w:sz w:val="24"/>
          <w:szCs w:val="24"/>
        </w:rPr>
        <w:t xml:space="preserve"> duty of </w:t>
      </w:r>
      <w:proofErr w:type="gramStart"/>
      <w:r w:rsidR="00BB1F5B" w:rsidRPr="00E66E21">
        <w:rPr>
          <w:rFonts w:eastAsiaTheme="majorEastAsia" w:cstheme="majorBidi"/>
          <w:color w:val="17365D" w:themeColor="text2" w:themeShade="BF"/>
          <w:spacing w:val="5"/>
          <w:kern w:val="28"/>
          <w:sz w:val="24"/>
          <w:szCs w:val="24"/>
        </w:rPr>
        <w:t>care</w:t>
      </w:r>
      <w:r w:rsidRPr="00E66E21">
        <w:rPr>
          <w:rFonts w:eastAsiaTheme="majorEastAsia" w:cstheme="majorBidi"/>
          <w:color w:val="17365D" w:themeColor="text2" w:themeShade="BF"/>
          <w:spacing w:val="5"/>
          <w:kern w:val="28"/>
          <w:sz w:val="24"/>
          <w:szCs w:val="24"/>
        </w:rPr>
        <w:t>;</w:t>
      </w:r>
      <w:proofErr w:type="gramEnd"/>
    </w:p>
    <w:p w14:paraId="7B9D8AA9" w14:textId="3DE28BE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C32CFB">
        <w:rPr>
          <w:rFonts w:eastAsiaTheme="majorEastAsia" w:cstheme="majorBidi"/>
          <w:color w:val="17365D" w:themeColor="text2" w:themeShade="BF"/>
          <w:spacing w:val="5"/>
          <w:kern w:val="28"/>
          <w:sz w:val="24"/>
          <w:szCs w:val="24"/>
        </w:rPr>
        <w:t>yourselves</w:t>
      </w:r>
      <w:r w:rsidRPr="00E66E21">
        <w:rPr>
          <w:rFonts w:eastAsiaTheme="majorEastAsia" w:cstheme="majorBidi"/>
          <w:color w:val="17365D" w:themeColor="text2" w:themeShade="BF"/>
          <w:spacing w:val="5"/>
          <w:kern w:val="28"/>
          <w:sz w:val="24"/>
          <w:szCs w:val="24"/>
        </w:rPr>
        <w:t xml:space="preserve"> in a manner consistent with </w:t>
      </w:r>
      <w:r w:rsidR="00C32CFB">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 xml:space="preserve">and as a positive role model to children and young </w:t>
      </w:r>
      <w:proofErr w:type="gramStart"/>
      <w:r w:rsidRPr="00E66E21">
        <w:rPr>
          <w:rFonts w:eastAsiaTheme="majorEastAsia" w:cstheme="majorBidi"/>
          <w:color w:val="17365D" w:themeColor="text2" w:themeShade="BF"/>
          <w:spacing w:val="5"/>
          <w:kern w:val="28"/>
          <w:sz w:val="24"/>
          <w:szCs w:val="24"/>
        </w:rPr>
        <w:t>people;</w:t>
      </w:r>
      <w:proofErr w:type="gramEnd"/>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w:t>
      </w:r>
      <w:proofErr w:type="gramStart"/>
      <w:r w:rsidRPr="00E66E21">
        <w:rPr>
          <w:color w:val="FF6600"/>
          <w:sz w:val="24"/>
          <w:szCs w:val="24"/>
        </w:rPr>
        <w:t>&gt;</w:t>
      </w:r>
      <w:r w:rsidRPr="00E66E21">
        <w:rPr>
          <w:rFonts w:eastAsiaTheme="majorEastAsia" w:cstheme="majorBidi"/>
          <w:color w:val="17365D" w:themeColor="text2" w:themeShade="BF"/>
          <w:spacing w:val="5"/>
          <w:kern w:val="28"/>
          <w:sz w:val="24"/>
          <w:szCs w:val="24"/>
        </w:rPr>
        <w:t>;</w:t>
      </w:r>
      <w:proofErr w:type="gramEnd"/>
    </w:p>
    <w:p w14:paraId="79FE36E2" w14:textId="1F4FFA59"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C32CFB">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area;</w:t>
      </w:r>
      <w:proofErr w:type="gramEnd"/>
    </w:p>
    <w:p w14:paraId="2F503C41" w14:textId="23C1D29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w:t>
      </w:r>
      <w:proofErr w:type="gramStart"/>
      <w:r w:rsidRPr="00E66E21">
        <w:rPr>
          <w:rFonts w:eastAsiaTheme="majorEastAsia" w:cstheme="majorBidi"/>
          <w:color w:val="17365D" w:themeColor="text2" w:themeShade="BF"/>
          <w:spacing w:val="5"/>
          <w:kern w:val="28"/>
          <w:sz w:val="24"/>
          <w:szCs w:val="24"/>
        </w:rPr>
        <w:t>in the course of</w:t>
      </w:r>
      <w:proofErr w:type="gramEnd"/>
      <w:r w:rsidRPr="00E66E21">
        <w:rPr>
          <w:rFonts w:eastAsiaTheme="majorEastAsia" w:cstheme="majorBidi"/>
          <w:color w:val="17365D" w:themeColor="text2" w:themeShade="BF"/>
          <w:spacing w:val="5"/>
          <w:kern w:val="28"/>
          <w:sz w:val="24"/>
          <w:szCs w:val="24"/>
        </w:rPr>
        <w:t xml:space="preserve"> </w:t>
      </w:r>
      <w:r w:rsidR="00C32CFB">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work;</w:t>
      </w:r>
      <w:proofErr w:type="gramEnd"/>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fair, considerate and honest with </w:t>
      </w:r>
      <w:proofErr w:type="gramStart"/>
      <w:r w:rsidRPr="00E66E21">
        <w:rPr>
          <w:rFonts w:eastAsiaTheme="majorEastAsia" w:cstheme="majorBidi"/>
          <w:color w:val="17365D" w:themeColor="text2" w:themeShade="BF"/>
          <w:spacing w:val="5"/>
          <w:kern w:val="28"/>
          <w:sz w:val="24"/>
          <w:szCs w:val="24"/>
        </w:rPr>
        <w:t>others;</w:t>
      </w:r>
      <w:proofErr w:type="gramEnd"/>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w:t>
      </w:r>
      <w:proofErr w:type="gramStart"/>
      <w:r w:rsidR="00BB1F5B" w:rsidRPr="00E66E21">
        <w:rPr>
          <w:rFonts w:eastAsiaTheme="majorEastAsia" w:cstheme="majorBidi"/>
          <w:color w:val="17365D" w:themeColor="text2" w:themeShade="BF"/>
          <w:spacing w:val="5"/>
          <w:kern w:val="28"/>
          <w:sz w:val="24"/>
          <w:szCs w:val="24"/>
        </w:rPr>
        <w:t>abilities</w:t>
      </w:r>
      <w:r w:rsidRPr="00E66E21">
        <w:rPr>
          <w:rFonts w:eastAsiaTheme="majorEastAsia" w:cstheme="majorBidi"/>
          <w:color w:val="17365D" w:themeColor="text2" w:themeShade="BF"/>
          <w:spacing w:val="5"/>
          <w:kern w:val="28"/>
          <w:sz w:val="24"/>
          <w:szCs w:val="24"/>
        </w:rPr>
        <w:t>;</w:t>
      </w:r>
      <w:proofErr w:type="gramEnd"/>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roofErr w:type="gramStart"/>
      <w:r w:rsidRPr="00E66E21">
        <w:rPr>
          <w:rFonts w:eastAsiaTheme="majorEastAsia" w:cstheme="majorBidi"/>
          <w:color w:val="17365D" w:themeColor="text2" w:themeShade="BF"/>
          <w:spacing w:val="5"/>
          <w:kern w:val="28"/>
          <w:sz w:val="24"/>
          <w:szCs w:val="24"/>
        </w:rPr>
        <w:t>);</w:t>
      </w:r>
      <w:proofErr w:type="gramEnd"/>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lastRenderedPageBreak/>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roofErr w:type="gramStart"/>
      <w:r w:rsidRPr="00E66E21">
        <w:rPr>
          <w:rFonts w:eastAsiaTheme="majorEastAsia" w:cstheme="majorBidi"/>
          <w:color w:val="17365D" w:themeColor="text2" w:themeShade="BF"/>
          <w:spacing w:val="5"/>
          <w:kern w:val="28"/>
          <w:sz w:val="24"/>
          <w:szCs w:val="24"/>
        </w:rPr>
        <w:t>);</w:t>
      </w:r>
      <w:proofErr w:type="gramEnd"/>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 xml:space="preserve">children with a </w:t>
      </w:r>
      <w:proofErr w:type="gramStart"/>
      <w:r w:rsidRPr="00E66E21">
        <w:rPr>
          <w:rFonts w:eastAsiaTheme="majorEastAsia" w:cstheme="majorBidi"/>
          <w:b/>
          <w:bCs/>
          <w:color w:val="17365D" w:themeColor="text2" w:themeShade="BF"/>
          <w:spacing w:val="5"/>
          <w:kern w:val="28"/>
          <w:sz w:val="24"/>
          <w:szCs w:val="24"/>
        </w:rPr>
        <w:t>disability</w:t>
      </w:r>
      <w:r w:rsidRPr="00E66E21">
        <w:rPr>
          <w:rFonts w:eastAsiaTheme="majorEastAsia" w:cstheme="majorBidi"/>
          <w:color w:val="17365D" w:themeColor="text2" w:themeShade="BF"/>
          <w:spacing w:val="5"/>
          <w:kern w:val="28"/>
          <w:sz w:val="24"/>
          <w:szCs w:val="24"/>
        </w:rPr>
        <w:t>;</w:t>
      </w:r>
      <w:proofErr w:type="gramEnd"/>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listen and respond to the views and concerns of children, particularly if they are telling you that they are or another child has been abused or that they are worried about their safety/the safety of another </w:t>
      </w:r>
      <w:proofErr w:type="gramStart"/>
      <w:r w:rsidRPr="00E66E21">
        <w:rPr>
          <w:rFonts w:eastAsiaTheme="majorEastAsia" w:cstheme="majorBidi"/>
          <w:color w:val="17365D" w:themeColor="text2" w:themeShade="BF"/>
          <w:spacing w:val="5"/>
          <w:kern w:val="28"/>
          <w:sz w:val="24"/>
          <w:szCs w:val="24"/>
        </w:rPr>
        <w:t>child;</w:t>
      </w:r>
      <w:proofErr w:type="gramEnd"/>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proofErr w:type="gramStart"/>
      <w:r w:rsidRPr="00E66E21">
        <w:rPr>
          <w:rFonts w:eastAsiaTheme="majorEastAsia" w:cstheme="majorBidi"/>
          <w:color w:val="17365D" w:themeColor="text2" w:themeShade="BF"/>
          <w:spacing w:val="5"/>
          <w:kern w:val="28"/>
          <w:sz w:val="24"/>
          <w:szCs w:val="24"/>
        </w:rPr>
        <w:t>as soon as possible;</w:t>
      </w:r>
      <w:proofErr w:type="gramEnd"/>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comply with all reporting obligations as they relate to reporting under </w:t>
      </w:r>
      <w:proofErr w:type="gramStart"/>
      <w:r w:rsidRPr="00E66E21">
        <w:rPr>
          <w:rFonts w:eastAsiaTheme="majorEastAsia" w:cstheme="majorBidi"/>
          <w:color w:val="17365D" w:themeColor="text2" w:themeShade="BF"/>
          <w:spacing w:val="5"/>
          <w:kern w:val="28"/>
          <w:sz w:val="24"/>
          <w:szCs w:val="24"/>
        </w:rPr>
        <w:t>legislation;</w:t>
      </w:r>
      <w:proofErr w:type="gramEnd"/>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record and act upon all allegations or suspicions of abuse, discrimination or </w:t>
      </w:r>
      <w:proofErr w:type="gramStart"/>
      <w:r w:rsidRPr="00E66E21">
        <w:rPr>
          <w:rFonts w:eastAsiaTheme="majorEastAsia" w:cstheme="majorBidi"/>
          <w:color w:val="17365D" w:themeColor="text2" w:themeShade="BF"/>
          <w:spacing w:val="5"/>
          <w:kern w:val="28"/>
          <w:sz w:val="24"/>
          <w:szCs w:val="24"/>
        </w:rPr>
        <w:t>harassment;</w:t>
      </w:r>
      <w:proofErr w:type="gramEnd"/>
    </w:p>
    <w:p w14:paraId="7D23B8C2" w14:textId="369DE7E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e</w:t>
      </w:r>
      <w:r w:rsidRPr="00E66E21">
        <w:rPr>
          <w:rFonts w:eastAsiaTheme="majorEastAsia" w:cstheme="majorBidi"/>
          <w:color w:val="17365D" w:themeColor="text2" w:themeShade="BF"/>
          <w:spacing w:val="5"/>
          <w:kern w:val="28"/>
          <w:sz w:val="24"/>
          <w:szCs w:val="24"/>
        </w:rPr>
        <w:t xml:space="preserve"> 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 xml:space="preserve">immediate and ongoing safety of the child or </w:t>
      </w:r>
      <w:proofErr w:type="gramStart"/>
      <w:r w:rsidR="002B7A4A" w:rsidRPr="00E66E21">
        <w:rPr>
          <w:rFonts w:eastAsiaTheme="majorEastAsia" w:cstheme="majorBidi"/>
          <w:color w:val="17365D" w:themeColor="text2" w:themeShade="BF"/>
          <w:spacing w:val="5"/>
          <w:kern w:val="28"/>
          <w:sz w:val="24"/>
          <w:szCs w:val="24"/>
        </w:rPr>
        <w:t>children</w:t>
      </w:r>
      <w:r w:rsidRPr="00E66E21">
        <w:rPr>
          <w:rFonts w:eastAsiaTheme="majorEastAsia" w:cstheme="majorBidi"/>
          <w:color w:val="17365D" w:themeColor="text2" w:themeShade="BF"/>
          <w:spacing w:val="5"/>
          <w:kern w:val="28"/>
          <w:sz w:val="24"/>
          <w:szCs w:val="24"/>
        </w:rPr>
        <w:t>;</w:t>
      </w:r>
      <w:proofErr w:type="gramEnd"/>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actions;</w:t>
      </w:r>
      <w:proofErr w:type="gramEnd"/>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maintain strict </w:t>
      </w:r>
      <w:proofErr w:type="gramStart"/>
      <w:r w:rsidRPr="00E66E21">
        <w:rPr>
          <w:rFonts w:eastAsiaTheme="majorEastAsia" w:cstheme="majorBidi"/>
          <w:color w:val="17365D" w:themeColor="text2" w:themeShade="BF"/>
          <w:spacing w:val="5"/>
          <w:kern w:val="28"/>
          <w:sz w:val="24"/>
          <w:szCs w:val="24"/>
        </w:rPr>
        <w:t>impartiality;</w:t>
      </w:r>
      <w:proofErr w:type="gramEnd"/>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w:t>
      </w:r>
      <w:proofErr w:type="gramStart"/>
      <w:r w:rsidRPr="00E66E21">
        <w:rPr>
          <w:rFonts w:eastAsiaTheme="majorEastAsia" w:cstheme="majorBidi"/>
          <w:color w:val="17365D" w:themeColor="text2" w:themeShade="BF"/>
          <w:spacing w:val="5"/>
          <w:kern w:val="28"/>
          <w:sz w:val="24"/>
          <w:szCs w:val="24"/>
        </w:rPr>
        <w:t>obligations;</w:t>
      </w:r>
      <w:proofErr w:type="gramEnd"/>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ignore or disregard any suspected or disclosed child </w:t>
      </w:r>
      <w:proofErr w:type="gramStart"/>
      <w:r w:rsidRPr="00E66E21">
        <w:rPr>
          <w:rFonts w:eastAsiaTheme="majorEastAsia" w:cstheme="majorBidi"/>
          <w:spacing w:val="5"/>
          <w:kern w:val="28"/>
          <w:sz w:val="24"/>
          <w:szCs w:val="24"/>
        </w:rPr>
        <w:t>abuse;</w:t>
      </w:r>
      <w:proofErr w:type="gramEnd"/>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roofErr w:type="gramStart"/>
      <w:r w:rsidRPr="00E66E21">
        <w:rPr>
          <w:rFonts w:eastAsiaTheme="majorEastAsia" w:cstheme="majorBidi"/>
          <w:spacing w:val="5"/>
          <w:kern w:val="28"/>
          <w:sz w:val="24"/>
          <w:szCs w:val="24"/>
        </w:rPr>
        <w:t>);</w:t>
      </w:r>
      <w:proofErr w:type="gramEnd"/>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swearing or using inappropriate language in the presence of a </w:t>
      </w:r>
      <w:proofErr w:type="gramStart"/>
      <w:r w:rsidRPr="00E66E21">
        <w:rPr>
          <w:rFonts w:eastAsiaTheme="majorEastAsia" w:cstheme="majorBidi"/>
          <w:spacing w:val="5"/>
          <w:kern w:val="28"/>
          <w:sz w:val="24"/>
          <w:szCs w:val="24"/>
        </w:rPr>
        <w:t>child;</w:t>
      </w:r>
      <w:proofErr w:type="gramEnd"/>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yelling at a child, except in </w:t>
      </w:r>
      <w:proofErr w:type="gramStart"/>
      <w:r w:rsidRPr="00E66E21">
        <w:rPr>
          <w:rFonts w:eastAsiaTheme="majorEastAsia" w:cstheme="majorBidi"/>
          <w:spacing w:val="5"/>
          <w:kern w:val="28"/>
          <w:sz w:val="24"/>
          <w:szCs w:val="24"/>
        </w:rPr>
        <w:t>an emergency situation</w:t>
      </w:r>
      <w:proofErr w:type="gramEnd"/>
      <w:r w:rsidRPr="00E66E21">
        <w:rPr>
          <w:rFonts w:eastAsiaTheme="majorEastAsia" w:cstheme="majorBidi"/>
          <w:spacing w:val="5"/>
          <w:kern w:val="28"/>
          <w:sz w:val="24"/>
          <w:szCs w:val="24"/>
        </w:rPr>
        <w:t xml:space="preserve"> where the child’s safety may be in </w:t>
      </w:r>
      <w:proofErr w:type="gramStart"/>
      <w:r w:rsidRPr="00E66E21">
        <w:rPr>
          <w:rFonts w:eastAsiaTheme="majorEastAsia" w:cstheme="majorBidi"/>
          <w:spacing w:val="5"/>
          <w:kern w:val="28"/>
          <w:sz w:val="24"/>
          <w:szCs w:val="24"/>
        </w:rPr>
        <w:t>danger;</w:t>
      </w:r>
      <w:proofErr w:type="gramEnd"/>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w:t>
      </w:r>
      <w:proofErr w:type="gramStart"/>
      <w:r w:rsidRPr="00E66E21">
        <w:rPr>
          <w:rFonts w:eastAsiaTheme="majorEastAsia" w:cstheme="majorBidi"/>
          <w:spacing w:val="5"/>
          <w:kern w:val="28"/>
          <w:sz w:val="24"/>
          <w:szCs w:val="24"/>
        </w:rPr>
        <w:t>matters</w:t>
      </w:r>
      <w:r w:rsidR="00CF490D">
        <w:rPr>
          <w:rFonts w:eastAsiaTheme="majorEastAsia" w:cstheme="majorBidi"/>
          <w:spacing w:val="5"/>
          <w:kern w:val="28"/>
          <w:sz w:val="24"/>
          <w:szCs w:val="24"/>
        </w:rPr>
        <w:t>(</w:t>
      </w:r>
      <w:proofErr w:type="gramEnd"/>
      <w:r w:rsidR="00CF490D">
        <w:rPr>
          <w:rFonts w:eastAsiaTheme="majorEastAsia" w:cstheme="majorBidi"/>
          <w:spacing w:val="5"/>
          <w:kern w:val="28"/>
          <w:sz w:val="24"/>
          <w:szCs w:val="24"/>
        </w:rPr>
        <w:t>and it is part of an approved program or activity</w:t>
      </w:r>
      <w:proofErr w:type="gramStart"/>
      <w:r w:rsidR="00CF490D">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w:t>
      </w:r>
      <w:proofErr w:type="gramStart"/>
      <w:r w:rsidR="00CF490D">
        <w:rPr>
          <w:rFonts w:eastAsiaTheme="majorEastAsia" w:cstheme="majorBidi"/>
          <w:spacing w:val="5"/>
          <w:kern w:val="28"/>
          <w:sz w:val="24"/>
          <w:szCs w:val="24"/>
        </w:rPr>
        <w:t>guardian</w:t>
      </w:r>
      <w:r w:rsidR="00B868E8" w:rsidRPr="00E66E21">
        <w:rPr>
          <w:rFonts w:eastAsiaTheme="majorEastAsia" w:cstheme="majorBidi"/>
          <w:spacing w:val="5"/>
          <w:kern w:val="28"/>
          <w:sz w:val="24"/>
          <w:szCs w:val="24"/>
        </w:rPr>
        <w:t>;</w:t>
      </w:r>
      <w:proofErr w:type="gramEnd"/>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proofErr w:type="gramStart"/>
      <w:r w:rsidRPr="00E66E21">
        <w:rPr>
          <w:rFonts w:eastAsiaTheme="majorEastAsia" w:cstheme="majorBidi"/>
          <w:spacing w:val="5"/>
          <w:kern w:val="28"/>
          <w:sz w:val="24"/>
          <w:szCs w:val="24"/>
        </w:rPr>
        <w:t>);</w:t>
      </w:r>
      <w:proofErr w:type="gramEnd"/>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 xml:space="preserve">without parental </w:t>
      </w:r>
      <w:proofErr w:type="gramStart"/>
      <w:r w:rsidR="00CD16C1" w:rsidRPr="00E66E21">
        <w:rPr>
          <w:rFonts w:eastAsiaTheme="majorEastAsia" w:cstheme="majorBidi"/>
          <w:spacing w:val="5"/>
          <w:kern w:val="28"/>
          <w:sz w:val="24"/>
          <w:szCs w:val="24"/>
          <w:u w:val="single"/>
        </w:rPr>
        <w:t>knowledge</w:t>
      </w:r>
      <w:r w:rsidRPr="00E66E21">
        <w:rPr>
          <w:rFonts w:eastAsiaTheme="majorEastAsia" w:cstheme="majorBidi"/>
          <w:spacing w:val="5"/>
          <w:kern w:val="28"/>
          <w:sz w:val="24"/>
          <w:szCs w:val="24"/>
        </w:rPr>
        <w:t>;</w:t>
      </w:r>
      <w:proofErr w:type="gramEnd"/>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roofErr w:type="gramStart"/>
      <w:r w:rsidRPr="00E66E21">
        <w:rPr>
          <w:rFonts w:eastAsiaTheme="majorEastAsia" w:cstheme="majorBidi"/>
          <w:color w:val="E36C0A" w:themeColor="accent6" w:themeShade="BF"/>
          <w:spacing w:val="5"/>
          <w:kern w:val="28"/>
          <w:sz w:val="24"/>
          <w:szCs w:val="24"/>
        </w:rPr>
        <w:t>);</w:t>
      </w:r>
      <w:proofErr w:type="gramEnd"/>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illegal drugs while in the presence of or while supervising a </w:t>
      </w:r>
      <w:proofErr w:type="gramStart"/>
      <w:r w:rsidRPr="00E66E21">
        <w:rPr>
          <w:rFonts w:eastAsiaTheme="majorEastAsia" w:cstheme="majorBidi"/>
          <w:spacing w:val="5"/>
          <w:kern w:val="28"/>
          <w:sz w:val="24"/>
          <w:szCs w:val="24"/>
        </w:rPr>
        <w:t>child;</w:t>
      </w:r>
      <w:proofErr w:type="gramEnd"/>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w:t>
      </w:r>
      <w:proofErr w:type="gramStart"/>
      <w:r w:rsidRPr="00E66E21">
        <w:rPr>
          <w:rFonts w:eastAsiaTheme="majorEastAsia" w:cstheme="majorBidi"/>
          <w:spacing w:val="5"/>
          <w:kern w:val="28"/>
          <w:sz w:val="24"/>
          <w:szCs w:val="24"/>
        </w:rPr>
        <w:t>alcohol;</w:t>
      </w:r>
      <w:proofErr w:type="gramEnd"/>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illegal </w:t>
      </w:r>
      <w:proofErr w:type="gramStart"/>
      <w:r w:rsidRPr="00E66E21">
        <w:rPr>
          <w:rFonts w:eastAsiaTheme="majorEastAsia" w:cstheme="majorBidi"/>
          <w:spacing w:val="5"/>
          <w:kern w:val="28"/>
          <w:sz w:val="24"/>
          <w:szCs w:val="24"/>
        </w:rPr>
        <w:t>drugs;</w:t>
      </w:r>
      <w:proofErr w:type="gramEnd"/>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initiate unnecessary physical contact with a child or young person, or do things of a personal nature for them that they can do for </w:t>
      </w:r>
      <w:proofErr w:type="gramStart"/>
      <w:r w:rsidRPr="00E66E21">
        <w:rPr>
          <w:rFonts w:eastAsiaTheme="majorEastAsia" w:cstheme="majorBidi"/>
          <w:spacing w:val="5"/>
          <w:kern w:val="28"/>
          <w:sz w:val="24"/>
          <w:szCs w:val="24"/>
        </w:rPr>
        <w:t>themselves;</w:t>
      </w:r>
      <w:proofErr w:type="gramEnd"/>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rough physical games, hold, massage, kiss, cuddle or touch a child in an inappropriate and or/culturally insensitive </w:t>
      </w:r>
      <w:proofErr w:type="gramStart"/>
      <w:r w:rsidRPr="00E66E21">
        <w:rPr>
          <w:rFonts w:eastAsiaTheme="majorEastAsia" w:cstheme="majorBidi"/>
          <w:spacing w:val="5"/>
          <w:kern w:val="28"/>
          <w:sz w:val="24"/>
          <w:szCs w:val="24"/>
        </w:rPr>
        <w:t>way;</w:t>
      </w:r>
      <w:proofErr w:type="gramEnd"/>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any sexual contact with a child for any </w:t>
      </w:r>
      <w:proofErr w:type="gramStart"/>
      <w:r w:rsidRPr="00E66E21">
        <w:rPr>
          <w:rFonts w:eastAsiaTheme="majorEastAsia" w:cstheme="majorBidi"/>
          <w:spacing w:val="5"/>
          <w:kern w:val="28"/>
          <w:sz w:val="24"/>
          <w:szCs w:val="24"/>
        </w:rPr>
        <w:t>purpose;</w:t>
      </w:r>
      <w:proofErr w:type="gramEnd"/>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be naked in the presence of a </w:t>
      </w:r>
      <w:proofErr w:type="gramStart"/>
      <w:r w:rsidRPr="00E66E21">
        <w:rPr>
          <w:rFonts w:eastAsiaTheme="majorEastAsia" w:cstheme="majorBidi"/>
          <w:spacing w:val="5"/>
          <w:kern w:val="28"/>
          <w:sz w:val="24"/>
          <w:szCs w:val="24"/>
        </w:rPr>
        <w:t>child;</w:t>
      </w:r>
      <w:proofErr w:type="gramEnd"/>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possess sexually explicit printed materials (magazines, cards, videos, films, clothing, etc.) in the presence of </w:t>
      </w:r>
      <w:proofErr w:type="gramStart"/>
      <w:r w:rsidRPr="00E66E21">
        <w:rPr>
          <w:rFonts w:eastAsiaTheme="majorEastAsia" w:cstheme="majorBidi"/>
          <w:spacing w:val="5"/>
          <w:kern w:val="28"/>
          <w:sz w:val="24"/>
          <w:szCs w:val="24"/>
        </w:rPr>
        <w:t>children;</w:t>
      </w:r>
      <w:proofErr w:type="gramEnd"/>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proofErr w:type="gramStart"/>
      <w:r w:rsidRPr="00E66E21">
        <w:rPr>
          <w:rFonts w:eastAsiaTheme="majorEastAsia" w:cstheme="majorBidi"/>
          <w:spacing w:val="5"/>
          <w:kern w:val="28"/>
          <w:sz w:val="24"/>
          <w:szCs w:val="24"/>
        </w:rPr>
        <w:t>child;</w:t>
      </w:r>
      <w:proofErr w:type="gramEnd"/>
      <w:r w:rsidRPr="00E66E21">
        <w:rPr>
          <w:rFonts w:eastAsiaTheme="majorEastAsia" w:cstheme="majorBidi"/>
          <w:spacing w:val="5"/>
          <w:kern w:val="28"/>
          <w:sz w:val="24"/>
          <w:szCs w:val="24"/>
        </w:rPr>
        <w:t xml:space="preserve">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 xml:space="preserve">reat any child or young person disrespectfully, unfairly, harshly or discouragingly based on their age, gender, race, culture, disability or any other </w:t>
      </w:r>
      <w:proofErr w:type="gramStart"/>
      <w:r w:rsidRPr="00730585">
        <w:rPr>
          <w:rFonts w:eastAsiaTheme="majorEastAsia" w:cstheme="majorBidi"/>
          <w:color w:val="000000" w:themeColor="text1"/>
          <w:spacing w:val="5"/>
          <w:kern w:val="28"/>
          <w:sz w:val="24"/>
          <w:szCs w:val="24"/>
        </w:rPr>
        <w:t>differences;</w:t>
      </w:r>
      <w:proofErr w:type="gramEnd"/>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proofErr w:type="gramStart"/>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w:t>
      </w:r>
      <w:proofErr w:type="gramStart"/>
      <w:r w:rsidR="00CF244E" w:rsidRPr="00E66E21">
        <w:rPr>
          <w:rFonts w:eastAsiaTheme="majorEastAsia" w:cstheme="majorBidi"/>
          <w:spacing w:val="5"/>
          <w:kern w:val="28"/>
          <w:sz w:val="24"/>
          <w:szCs w:val="24"/>
        </w:rPr>
        <w:t>unavoidable</w:t>
      </w:r>
      <w:r w:rsidRPr="00E66E21">
        <w:rPr>
          <w:rFonts w:eastAsiaTheme="majorEastAsia" w:cstheme="majorBidi"/>
          <w:spacing w:val="5"/>
          <w:kern w:val="28"/>
          <w:sz w:val="24"/>
          <w:szCs w:val="24"/>
        </w:rPr>
        <w:t>;</w:t>
      </w:r>
      <w:proofErr w:type="gramEnd"/>
    </w:p>
    <w:p w14:paraId="646291A0" w14:textId="73A2C095"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develop a ‘special’ relationship with a specific child for </w:t>
      </w:r>
      <w:r w:rsidR="00C32CFB">
        <w:rPr>
          <w:rFonts w:eastAsiaTheme="majorEastAsia" w:cstheme="majorBidi"/>
          <w:spacing w:val="5"/>
          <w:kern w:val="28"/>
          <w:sz w:val="24"/>
          <w:szCs w:val="24"/>
        </w:rPr>
        <w:t>the adult’s</w:t>
      </w:r>
      <w:r w:rsidRPr="00E66E21">
        <w:rPr>
          <w:rFonts w:eastAsiaTheme="majorEastAsia" w:cstheme="majorBidi"/>
          <w:spacing w:val="5"/>
          <w:kern w:val="28"/>
          <w:sz w:val="24"/>
          <w:szCs w:val="24"/>
        </w:rPr>
        <w:t xml:space="preserve"> own </w:t>
      </w:r>
      <w:proofErr w:type="gramStart"/>
      <w:r w:rsidRPr="00E66E21">
        <w:rPr>
          <w:rFonts w:eastAsiaTheme="majorEastAsia" w:cstheme="majorBidi"/>
          <w:spacing w:val="5"/>
          <w:kern w:val="28"/>
          <w:sz w:val="24"/>
          <w:szCs w:val="24"/>
        </w:rPr>
        <w:t>needs;</w:t>
      </w:r>
      <w:proofErr w:type="gramEnd"/>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show favouritism through the provision of gifts or inappropriate </w:t>
      </w:r>
      <w:proofErr w:type="gramStart"/>
      <w:r w:rsidRPr="00E66E21">
        <w:rPr>
          <w:rFonts w:eastAsiaTheme="majorEastAsia" w:cstheme="majorBidi"/>
          <w:spacing w:val="5"/>
          <w:kern w:val="28"/>
          <w:sz w:val="24"/>
          <w:szCs w:val="24"/>
        </w:rPr>
        <w:t>attention;</w:t>
      </w:r>
      <w:proofErr w:type="gramEnd"/>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photograph or video a child without the consent of the child and his/her parents or </w:t>
      </w:r>
      <w:proofErr w:type="gramStart"/>
      <w:r w:rsidRPr="00E66E21">
        <w:rPr>
          <w:rFonts w:eastAsiaTheme="majorEastAsia" w:cstheme="majorBidi"/>
          <w:spacing w:val="5"/>
          <w:kern w:val="28"/>
          <w:sz w:val="24"/>
          <w:szCs w:val="24"/>
        </w:rPr>
        <w:t>guardians;</w:t>
      </w:r>
      <w:proofErr w:type="gramEnd"/>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w:t>
      </w:r>
      <w:proofErr w:type="gramStart"/>
      <w:r w:rsidRPr="00E66E21">
        <w:rPr>
          <w:rFonts w:cstheme="minorHAnsi"/>
          <w:sz w:val="22"/>
          <w:szCs w:val="22"/>
        </w:rPr>
        <w:t>me;</w:t>
      </w:r>
      <w:proofErr w:type="gramEnd"/>
      <w:r w:rsidRPr="00E66E21">
        <w:rPr>
          <w:rFonts w:cstheme="minorHAnsi"/>
          <w:sz w:val="22"/>
          <w:szCs w:val="22"/>
        </w:rPr>
        <w:t xml:space="preserv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termination of employment without notice or payment in lieu (summary or instant dismissal</w:t>
      </w:r>
      <w:proofErr w:type="gramStart"/>
      <w:r w:rsidRPr="00E66E21">
        <w:rPr>
          <w:rFonts w:cstheme="minorHAnsi"/>
          <w:sz w:val="22"/>
          <w:szCs w:val="22"/>
        </w:rPr>
        <w:t>);</w:t>
      </w:r>
      <w:proofErr w:type="gramEnd"/>
      <w:r w:rsidRPr="00E66E21">
        <w:rPr>
          <w:rFonts w:cstheme="minorHAnsi"/>
          <w:sz w:val="22"/>
          <w:szCs w:val="22"/>
        </w:rPr>
        <w:t xml:space="preserve">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lastRenderedPageBreak/>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 xml:space="preserve">Certain professions are referred to as ‘mandatory </w:t>
      </w:r>
      <w:proofErr w:type="gramStart"/>
      <w:r w:rsidRPr="00E66E21">
        <w:rPr>
          <w:sz w:val="24"/>
          <w:szCs w:val="24"/>
        </w:rPr>
        <w:t>reporters</w:t>
      </w:r>
      <w:r w:rsidR="00AA0503" w:rsidRPr="00E66E21">
        <w:rPr>
          <w:sz w:val="24"/>
          <w:szCs w:val="24"/>
        </w:rPr>
        <w:t>’</w:t>
      </w:r>
      <w:proofErr w:type="gramEnd"/>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w:t>
      </w:r>
      <w:proofErr w:type="gramStart"/>
      <w:r w:rsidRPr="00E66E21">
        <w:rPr>
          <w:sz w:val="24"/>
          <w:szCs w:val="24"/>
        </w:rPr>
        <w:t>is in need of</w:t>
      </w:r>
      <w:proofErr w:type="gramEnd"/>
      <w:r w:rsidRPr="00E66E21">
        <w:rPr>
          <w:sz w:val="24"/>
          <w:szCs w:val="24"/>
        </w:rPr>
        <w:t xml:space="preserve">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w:t>
      </w:r>
      <w:proofErr w:type="gramStart"/>
      <w:r w:rsidRPr="00E66E21">
        <w:rPr>
          <w:sz w:val="24"/>
          <w:szCs w:val="24"/>
        </w:rPr>
        <w:t>is in need of</w:t>
      </w:r>
      <w:proofErr w:type="gramEnd"/>
      <w:r w:rsidRPr="00E66E21">
        <w:rPr>
          <w:sz w:val="24"/>
          <w:szCs w:val="24"/>
        </w:rPr>
        <w:t xml:space="preserve">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w:t>
      </w:r>
      <w:proofErr w:type="gramStart"/>
      <w:r w:rsidRPr="00E66E21">
        <w:rPr>
          <w:rFonts w:cs="Arial"/>
          <w:sz w:val="24"/>
          <w:szCs w:val="24"/>
        </w:rPr>
        <w:t>is in need of</w:t>
      </w:r>
      <w:proofErr w:type="gramEnd"/>
      <w:r w:rsidRPr="00E66E21">
        <w:rPr>
          <w:rFonts w:cs="Arial"/>
          <w:sz w:val="24"/>
          <w:szCs w:val="24"/>
        </w:rPr>
        <w:t xml:space="preserve">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w:t>
      </w:r>
      <w:proofErr w:type="gramStart"/>
      <w:r w:rsidRPr="00E66E21">
        <w:rPr>
          <w:rFonts w:cs="Arial"/>
          <w:sz w:val="24"/>
          <w:szCs w:val="24"/>
        </w:rPr>
        <w:t>parents;</w:t>
      </w:r>
      <w:proofErr w:type="gramEnd"/>
      <w:r w:rsidRPr="00E66E21">
        <w:rPr>
          <w:rFonts w:cs="Arial"/>
          <w:sz w:val="24"/>
          <w:szCs w:val="24"/>
        </w:rPr>
        <w:t xml:space="preserve">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w:t>
      </w:r>
      <w:proofErr w:type="gramStart"/>
      <w:r w:rsidRPr="00E66E21">
        <w:rPr>
          <w:rFonts w:cs="Arial"/>
          <w:sz w:val="24"/>
          <w:szCs w:val="24"/>
        </w:rPr>
        <w:t>child;</w:t>
      </w:r>
      <w:proofErr w:type="gramEnd"/>
      <w:r w:rsidRPr="00E66E21">
        <w:rPr>
          <w:rFonts w:cs="Arial"/>
          <w:sz w:val="24"/>
          <w:szCs w:val="24"/>
        </w:rPr>
        <w:t xml:space="preserve">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physical injury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sexual abuse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w:t>
      </w:r>
      <w:proofErr w:type="gramStart"/>
      <w:r w:rsidRPr="0047489F">
        <w:rPr>
          <w:rFonts w:cs="Arial"/>
          <w:sz w:val="24"/>
          <w:szCs w:val="24"/>
        </w:rPr>
        <w:t>image based</w:t>
      </w:r>
      <w:proofErr w:type="gramEnd"/>
      <w:r w:rsidRPr="0047489F">
        <w:rPr>
          <w:rFonts w:cs="Arial"/>
          <w:sz w:val="24"/>
          <w:szCs w:val="24"/>
        </w:rPr>
        <w:t xml:space="preserve"> abuse or similar harm of such a kind that the vulnerable person’s emotional or intellectual development is, or is likely to be, significantly </w:t>
      </w:r>
      <w:proofErr w:type="gramStart"/>
      <w:r w:rsidRPr="0047489F">
        <w:rPr>
          <w:rFonts w:cs="Arial"/>
          <w:sz w:val="24"/>
          <w:szCs w:val="24"/>
        </w:rPr>
        <w:t>damaged;</w:t>
      </w:r>
      <w:proofErr w:type="gramEnd"/>
      <w:r w:rsidRPr="0047489F">
        <w:rPr>
          <w:rFonts w:cs="Arial"/>
          <w:sz w:val="24"/>
          <w:szCs w:val="24"/>
        </w:rPr>
        <w:t xml:space="preserve">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vulnerable person has suffered, or is likely to suffer financial abuse or similar harm of such a kind that the vulnerable person’s financial position is, or is likely to be, significantly </w:t>
      </w:r>
      <w:proofErr w:type="gramStart"/>
      <w:r w:rsidRPr="0047489F">
        <w:rPr>
          <w:rFonts w:cs="Arial"/>
          <w:sz w:val="24"/>
          <w:szCs w:val="24"/>
        </w:rPr>
        <w:t>damaged;</w:t>
      </w:r>
      <w:proofErr w:type="gramEnd"/>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lastRenderedPageBreak/>
        <w:t>t</w:t>
      </w:r>
      <w:r w:rsidRPr="0047489F">
        <w:rPr>
          <w:rFonts w:cs="Arial"/>
          <w:sz w:val="24"/>
          <w:szCs w:val="24"/>
        </w:rPr>
        <w:t xml:space="preserve">he child or vulnerable person has </w:t>
      </w:r>
      <w:proofErr w:type="gramStart"/>
      <w:r w:rsidRPr="0047489F">
        <w:rPr>
          <w:rFonts w:cs="Arial"/>
          <w:sz w:val="24"/>
          <w:szCs w:val="24"/>
        </w:rPr>
        <w:t>suffered, or</w:t>
      </w:r>
      <w:proofErr w:type="gramEnd"/>
      <w:r w:rsidRPr="0047489F">
        <w:rPr>
          <w:rFonts w:cs="Arial"/>
          <w:sz w:val="24"/>
          <w:szCs w:val="24"/>
        </w:rPr>
        <w:t xml:space="preserve">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7DBF2811"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AA0503" w:rsidRPr="00E66E21">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 xml:space="preserve">If they are not willing or able to fill out the Form, the CPO (or other leader) may take notes and fill out the form </w:t>
      </w:r>
      <w:proofErr w:type="gramStart"/>
      <w:r w:rsidR="00A319C5" w:rsidRPr="00E66E21">
        <w:rPr>
          <w:rFonts w:eastAsia="Calibri" w:cs="TrebuchetMS"/>
          <w:sz w:val="24"/>
          <w:szCs w:val="24"/>
          <w:lang w:eastAsia="en-AU"/>
        </w:rPr>
        <w:t>at a later time</w:t>
      </w:r>
      <w:proofErr w:type="gramEnd"/>
      <w:r w:rsidR="00A319C5" w:rsidRPr="00E66E21">
        <w:rPr>
          <w:rFonts w:eastAsia="Calibri" w:cs="TrebuchetMS"/>
          <w:sz w:val="24"/>
          <w:szCs w:val="24"/>
          <w:lang w:eastAsia="en-AU"/>
        </w:rPr>
        <w:t>.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45C31288"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C32CFB">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632BA405" w:rsidR="00372F34" w:rsidRPr="00E66E21" w:rsidRDefault="00E67C40" w:rsidP="00372F34">
      <w:pPr>
        <w:jc w:val="both"/>
        <w:rPr>
          <w:sz w:val="24"/>
          <w:szCs w:val="24"/>
        </w:rPr>
      </w:pPr>
      <w:r w:rsidRPr="00E66E21">
        <w:rPr>
          <w:noProof/>
          <w:sz w:val="24"/>
          <w:szCs w:val="24"/>
        </w:rPr>
        <w:lastRenderedPageBreak/>
        <mc:AlternateContent>
          <mc:Choice Requires="wps">
            <w:drawing>
              <wp:anchor distT="0" distB="0" distL="114300" distR="114300" simplePos="0" relativeHeight="251658240" behindDoc="1" locked="0" layoutInCell="1" allowOverlap="1" wp14:anchorId="788BCD42" wp14:editId="1CBB9EC2">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23401446"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67AAD5BA" w:rsidR="007C6D18" w:rsidRPr="00CF5459" w:rsidRDefault="007C6D18" w:rsidP="00CF5459">
                            <w:pPr>
                              <w:jc w:val="both"/>
                              <w:rPr>
                                <w:b/>
                                <w:bCs/>
                                <w:sz w:val="24"/>
                                <w:szCs w:val="24"/>
                              </w:rPr>
                            </w:pPr>
                            <w:r w:rsidRPr="00CF5459">
                              <w:rPr>
                                <w:b/>
                                <w:bCs/>
                                <w:sz w:val="24"/>
                                <w:szCs w:val="24"/>
                              </w:rPr>
                              <w:t xml:space="preserve">2. Fill out a Complaints Report Form (Appendix </w:t>
                            </w:r>
                            <w:r w:rsidR="00C32CFB">
                              <w:rPr>
                                <w:b/>
                                <w:bCs/>
                                <w:sz w:val="24"/>
                                <w:szCs w:val="24"/>
                              </w:rPr>
                              <w:t>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1AB122AC" w:rsidR="007C6D18" w:rsidRPr="003E4361" w:rsidRDefault="00150613" w:rsidP="00F265D0">
                            <w:pPr>
                              <w:pStyle w:val="ListParagraph"/>
                              <w:spacing w:line="276" w:lineRule="auto"/>
                              <w:ind w:left="773"/>
                              <w:rPr>
                                <w:color w:val="000000" w:themeColor="text1"/>
                                <w:sz w:val="24"/>
                                <w:szCs w:val="24"/>
                              </w:rPr>
                            </w:pPr>
                            <w:r>
                              <w:rPr>
                                <w:color w:val="000000" w:themeColor="text1"/>
                                <w:sz w:val="24"/>
                                <w:szCs w:val="24"/>
                              </w:rPr>
                              <w:t>NSW</w:t>
                            </w:r>
                            <w:r w:rsidR="007C6D18">
                              <w:rPr>
                                <w:color w:val="000000" w:themeColor="text1"/>
                                <w:sz w:val="24"/>
                                <w:szCs w:val="24"/>
                              </w:rPr>
                              <w:t xml:space="preserve">: </w:t>
                            </w:r>
                            <w:r w:rsidR="007C6D18" w:rsidRPr="003E4361">
                              <w:rPr>
                                <w:color w:val="000000" w:themeColor="text1"/>
                                <w:sz w:val="24"/>
                                <w:szCs w:val="24"/>
                              </w:rPr>
                              <w:t>(</w:t>
                            </w:r>
                            <w:r>
                              <w:rPr>
                                <w:color w:val="000000" w:themeColor="text1"/>
                                <w:sz w:val="24"/>
                                <w:szCs w:val="24"/>
                              </w:rPr>
                              <w:t>13 21 11 – 24 hours</w:t>
                            </w:r>
                            <w:r w:rsidR="007C6D18" w:rsidRPr="003E4361">
                              <w:rPr>
                                <w:color w:val="000000" w:themeColor="text1"/>
                                <w:sz w:val="24"/>
                                <w:szCs w:val="24"/>
                              </w:rPr>
                              <w:t xml:space="preserve">) is a statutory service provided by </w:t>
                            </w:r>
                            <w:r>
                              <w:rPr>
                                <w:color w:val="000000" w:themeColor="text1"/>
                                <w:sz w:val="24"/>
                                <w:szCs w:val="24"/>
                              </w:rPr>
                              <w:t>DCJ</w:t>
                            </w:r>
                            <w:r w:rsidR="006153E0">
                              <w:rPr>
                                <w:color w:val="000000" w:themeColor="text1"/>
                                <w:sz w:val="24"/>
                                <w:szCs w:val="24"/>
                              </w:rPr>
                              <w:t xml:space="preserve"> </w:t>
                            </w:r>
                            <w:r w:rsidR="006D0268">
                              <w:rPr>
                                <w:color w:val="000000" w:themeColor="text1"/>
                                <w:sz w:val="24"/>
                                <w:szCs w:val="24"/>
                              </w:rPr>
                              <w:t xml:space="preserve">(Department </w:t>
                            </w:r>
                            <w:r>
                              <w:rPr>
                                <w:color w:val="000000" w:themeColor="text1"/>
                                <w:sz w:val="24"/>
                                <w:szCs w:val="24"/>
                              </w:rPr>
                              <w:t>of Communities and Justice</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23401446"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67AAD5BA" w:rsidR="007C6D18" w:rsidRPr="00CF5459" w:rsidRDefault="007C6D18" w:rsidP="00CF5459">
                      <w:pPr>
                        <w:jc w:val="both"/>
                        <w:rPr>
                          <w:b/>
                          <w:bCs/>
                          <w:sz w:val="24"/>
                          <w:szCs w:val="24"/>
                        </w:rPr>
                      </w:pPr>
                      <w:r w:rsidRPr="00CF5459">
                        <w:rPr>
                          <w:b/>
                          <w:bCs/>
                          <w:sz w:val="24"/>
                          <w:szCs w:val="24"/>
                        </w:rPr>
                        <w:t xml:space="preserve">2. Fill out a Complaints Report Form (Appendix </w:t>
                      </w:r>
                      <w:r w:rsidR="00C32CFB">
                        <w:rPr>
                          <w:b/>
                          <w:bCs/>
                          <w:sz w:val="24"/>
                          <w:szCs w:val="24"/>
                        </w:rPr>
                        <w:t>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1AB122AC" w:rsidR="007C6D18" w:rsidRPr="003E4361" w:rsidRDefault="00150613" w:rsidP="00F265D0">
                      <w:pPr>
                        <w:pStyle w:val="ListParagraph"/>
                        <w:spacing w:line="276" w:lineRule="auto"/>
                        <w:ind w:left="773"/>
                        <w:rPr>
                          <w:color w:val="000000" w:themeColor="text1"/>
                          <w:sz w:val="24"/>
                          <w:szCs w:val="24"/>
                        </w:rPr>
                      </w:pPr>
                      <w:r>
                        <w:rPr>
                          <w:color w:val="000000" w:themeColor="text1"/>
                          <w:sz w:val="24"/>
                          <w:szCs w:val="24"/>
                        </w:rPr>
                        <w:t>NSW</w:t>
                      </w:r>
                      <w:r w:rsidR="007C6D18">
                        <w:rPr>
                          <w:color w:val="000000" w:themeColor="text1"/>
                          <w:sz w:val="24"/>
                          <w:szCs w:val="24"/>
                        </w:rPr>
                        <w:t xml:space="preserve">: </w:t>
                      </w:r>
                      <w:r w:rsidR="007C6D18" w:rsidRPr="003E4361">
                        <w:rPr>
                          <w:color w:val="000000" w:themeColor="text1"/>
                          <w:sz w:val="24"/>
                          <w:szCs w:val="24"/>
                        </w:rPr>
                        <w:t>(</w:t>
                      </w:r>
                      <w:r>
                        <w:rPr>
                          <w:color w:val="000000" w:themeColor="text1"/>
                          <w:sz w:val="24"/>
                          <w:szCs w:val="24"/>
                        </w:rPr>
                        <w:t>13 21 11 – 24 hours</w:t>
                      </w:r>
                      <w:r w:rsidR="007C6D18" w:rsidRPr="003E4361">
                        <w:rPr>
                          <w:color w:val="000000" w:themeColor="text1"/>
                          <w:sz w:val="24"/>
                          <w:szCs w:val="24"/>
                        </w:rPr>
                        <w:t xml:space="preserve">) is a statutory service provided by </w:t>
                      </w:r>
                      <w:r>
                        <w:rPr>
                          <w:color w:val="000000" w:themeColor="text1"/>
                          <w:sz w:val="24"/>
                          <w:szCs w:val="24"/>
                        </w:rPr>
                        <w:t>DCJ</w:t>
                      </w:r>
                      <w:r w:rsidR="006153E0">
                        <w:rPr>
                          <w:color w:val="000000" w:themeColor="text1"/>
                          <w:sz w:val="24"/>
                          <w:szCs w:val="24"/>
                        </w:rPr>
                        <w:t xml:space="preserve"> </w:t>
                      </w:r>
                      <w:r w:rsidR="006D0268">
                        <w:rPr>
                          <w:color w:val="000000" w:themeColor="text1"/>
                          <w:sz w:val="24"/>
                          <w:szCs w:val="24"/>
                        </w:rPr>
                        <w:t xml:space="preserve">(Department </w:t>
                      </w:r>
                      <w:r>
                        <w:rPr>
                          <w:color w:val="000000" w:themeColor="text1"/>
                          <w:sz w:val="24"/>
                          <w:szCs w:val="24"/>
                        </w:rPr>
                        <w:t>of Communities and Justice</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v:textbox>
                <w10:wrap type="tight"/>
              </v:shape>
            </w:pict>
          </mc:Fallback>
        </mc:AlternateContent>
      </w:r>
      <w:r w:rsidR="00372F34" w:rsidRPr="00E66E21">
        <w:rPr>
          <w:sz w:val="24"/>
          <w:szCs w:val="24"/>
        </w:rPr>
        <w:br w:type="page"/>
      </w:r>
    </w:p>
    <w:p w14:paraId="2F72F982" w14:textId="63CA1F60" w:rsidR="007C6D18" w:rsidRDefault="007C6D18" w:rsidP="007162D8">
      <w:pPr>
        <w:rPr>
          <w:b/>
          <w:bCs/>
          <w:sz w:val="28"/>
          <w:szCs w:val="28"/>
        </w:rPr>
      </w:pPr>
      <w:r w:rsidRPr="00E66E21">
        <w:rPr>
          <w:b/>
          <w:bCs/>
          <w:sz w:val="28"/>
          <w:szCs w:val="28"/>
        </w:rPr>
        <w:lastRenderedPageBreak/>
        <w:t>Appendix 1</w:t>
      </w:r>
      <w:proofErr w:type="gramStart"/>
      <w:r w:rsidRPr="00E66E21">
        <w:rPr>
          <w:b/>
          <w:bCs/>
          <w:sz w:val="28"/>
          <w:szCs w:val="28"/>
        </w:rPr>
        <w:t>A  Reporting</w:t>
      </w:r>
      <w:proofErr w:type="gramEnd"/>
      <w:r w:rsidRPr="00E66E21">
        <w:rPr>
          <w:b/>
          <w:bCs/>
          <w:sz w:val="28"/>
          <w:szCs w:val="28"/>
        </w:rPr>
        <w:t xml:space="preserve"> Procedure 1</w:t>
      </w:r>
    </w:p>
    <w:p w14:paraId="5C229B49" w14:textId="2C28FCCB" w:rsidR="006D0268" w:rsidRPr="00E66E21" w:rsidRDefault="006D0268" w:rsidP="007162D8">
      <w:pPr>
        <w:rPr>
          <w:b/>
          <w:bCs/>
          <w:sz w:val="28"/>
          <w:szCs w:val="28"/>
        </w:rPr>
      </w:pPr>
      <w:r w:rsidRPr="0047489F">
        <w:rPr>
          <w:b/>
          <w:bCs/>
          <w:noProof/>
          <w:sz w:val="28"/>
          <w:szCs w:val="28"/>
          <w:lang w:eastAsia="en-AU"/>
        </w:rPr>
        <w:drawing>
          <wp:anchor distT="0" distB="0" distL="114300" distR="114300" simplePos="0" relativeHeight="251661312" behindDoc="0" locked="0" layoutInCell="1" allowOverlap="1" wp14:anchorId="3B76CBE4" wp14:editId="33EFF11E">
            <wp:simplePos x="0" y="0"/>
            <wp:positionH relativeFrom="margin">
              <wp:posOffset>-352425</wp:posOffset>
            </wp:positionH>
            <wp:positionV relativeFrom="paragraph">
              <wp:posOffset>264795</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1"/>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219F9" w14:textId="77777777" w:rsidR="007C6D18" w:rsidRPr="00E66E21" w:rsidRDefault="007C6D18" w:rsidP="007162D8">
      <w:pPr>
        <w:rPr>
          <w:b/>
          <w:bCs/>
          <w:sz w:val="28"/>
          <w:szCs w:val="28"/>
        </w:rPr>
      </w:pPr>
    </w:p>
    <w:p w14:paraId="0E1C2CFA" w14:textId="122518D9"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lastRenderedPageBreak/>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w:t>
            </w:r>
            <w:proofErr w:type="gramStart"/>
            <w:r w:rsidRPr="00825C95">
              <w:rPr>
                <w:lang w:val="en-GB"/>
              </w:rPr>
              <w:t>such as:</w:t>
            </w:r>
            <w:proofErr w:type="gramEnd"/>
            <w:r w:rsidRPr="00825C95">
              <w:rPr>
                <w:lang w:val="en-GB"/>
              </w:rPr>
              <w:t xml:space="preserve">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 xml:space="preserve">Fill out a Complaint Reporting </w:t>
            </w:r>
            <w:proofErr w:type="gramStart"/>
            <w:r w:rsidRPr="00825C95">
              <w:rPr>
                <w:lang w:val="en-GB"/>
              </w:rPr>
              <w:t>Form</w:t>
            </w:r>
            <w:proofErr w:type="gramEnd"/>
            <w:r w:rsidRPr="00825C95">
              <w:rPr>
                <w:lang w:val="en-GB"/>
              </w:rPr>
              <w:t xml:space="preserve">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6B0DD2BC" w:rsidR="00662E0D" w:rsidRPr="00943DF2" w:rsidRDefault="00662E0D" w:rsidP="006C0867">
            <w:pPr>
              <w:shd w:val="clear" w:color="auto" w:fill="EAF1DD" w:themeFill="accent3" w:themeFillTint="33"/>
              <w:rPr>
                <w:sz w:val="16"/>
                <w:szCs w:val="16"/>
                <w:lang w:val="en-GB"/>
              </w:rPr>
            </w:pPr>
            <w:r w:rsidRPr="00825C95">
              <w:rPr>
                <w:lang w:val="en-GB"/>
              </w:rPr>
              <w:t>Ring 13 14 44 if not</w:t>
            </w:r>
            <w:r w:rsidR="00943DF2">
              <w:rPr>
                <w:lang w:val="en-GB"/>
              </w:rPr>
              <w:t xml:space="preserve">                               </w:t>
            </w:r>
            <w:r w:rsidR="00943DF2" w:rsidRPr="00943DF2">
              <w:rPr>
                <w:color w:val="000000" w:themeColor="text1"/>
              </w:rPr>
              <w:t>13</w:t>
            </w:r>
            <w:r w:rsidR="00150613">
              <w:rPr>
                <w:color w:val="000000" w:themeColor="text1"/>
              </w:rPr>
              <w:t xml:space="preserve"> 21 11 (24 hours)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20D93FFB" w:rsidR="00662E0D" w:rsidRDefault="00662E0D" w:rsidP="006C0867">
            <w:pPr>
              <w:shd w:val="clear" w:color="auto" w:fill="EAF1DD" w:themeFill="accent3" w:themeFillTint="33"/>
              <w:rPr>
                <w:lang w:val="en-GB"/>
              </w:rPr>
            </w:pPr>
            <w:r w:rsidRPr="00825C95">
              <w:rPr>
                <w:lang w:val="en-GB"/>
              </w:rPr>
              <w:t xml:space="preserve">Chairman has </w:t>
            </w:r>
            <w:r w:rsidR="000A574D">
              <w:rPr>
                <w:lang w:val="en-GB"/>
              </w:rPr>
              <w:t>7</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lastRenderedPageBreak/>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Pr="00935CD3" w:rsidRDefault="00662E0D" w:rsidP="00662E0D">
      <w:pPr>
        <w:rPr>
          <w:bCs/>
          <w:sz w:val="24"/>
          <w:szCs w:val="24"/>
        </w:rPr>
      </w:pPr>
    </w:p>
    <w:p w14:paraId="46D82C79" w14:textId="36F6AC21" w:rsidR="00662E0D" w:rsidRDefault="00662E0D" w:rsidP="00662E0D">
      <w:pPr>
        <w:rPr>
          <w:rStyle w:val="Hyperlink"/>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  </w:t>
      </w:r>
    </w:p>
    <w:p w14:paraId="199A8DA8" w14:textId="440D6425" w:rsidR="00662E0D" w:rsidRPr="002F3E48" w:rsidRDefault="002F3E48" w:rsidP="00662E0D">
      <w:pPr>
        <w:rPr>
          <w:rStyle w:val="Hyperlink"/>
          <w:bCs/>
          <w:sz w:val="24"/>
          <w:szCs w:val="24"/>
        </w:rPr>
      </w:pPr>
      <w:r>
        <w:rPr>
          <w:bCs/>
          <w:sz w:val="24"/>
          <w:szCs w:val="24"/>
        </w:rPr>
        <w:fldChar w:fldCharType="begin"/>
      </w:r>
      <w:r>
        <w:rPr>
          <w:bCs/>
          <w:sz w:val="24"/>
          <w:szCs w:val="24"/>
        </w:rPr>
        <w:instrText>HYPERLINK "https://safechurch.crca.org.au/wp-content/uploads/CSE3-IRC-Complant-Report.docx"</w:instrText>
      </w:r>
      <w:r>
        <w:rPr>
          <w:bCs/>
          <w:sz w:val="24"/>
          <w:szCs w:val="24"/>
        </w:rPr>
      </w:r>
      <w:r>
        <w:rPr>
          <w:bCs/>
          <w:sz w:val="24"/>
          <w:szCs w:val="24"/>
        </w:rPr>
        <w:fldChar w:fldCharType="separate"/>
      </w:r>
      <w:r w:rsidRPr="002F3E48">
        <w:rPr>
          <w:rStyle w:val="Hyperlink"/>
          <w:bCs/>
          <w:sz w:val="24"/>
          <w:szCs w:val="24"/>
        </w:rPr>
        <w:t>https://safechurch.crca.org.au/wp-content/uploads/CSE3-IRC-Complant-Report.docx</w:t>
      </w:r>
    </w:p>
    <w:p w14:paraId="593926B1" w14:textId="560A12BD" w:rsidR="00662E0D" w:rsidRDefault="002F3E48" w:rsidP="00662E0D">
      <w:pPr>
        <w:rPr>
          <w:bCs/>
          <w:sz w:val="24"/>
          <w:szCs w:val="24"/>
        </w:rPr>
      </w:pPr>
      <w:r>
        <w:rPr>
          <w:bCs/>
          <w:sz w:val="24"/>
          <w:szCs w:val="24"/>
        </w:rPr>
        <w:fldChar w:fldCharType="end"/>
      </w:r>
      <w:r w:rsidR="00662E0D">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2"/>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49FEA5C2" w:rsidR="00AE39E1" w:rsidRPr="00E66E21" w:rsidRDefault="00AE39E1" w:rsidP="00AE39E1">
      <w:pPr>
        <w:rPr>
          <w:b/>
          <w:color w:val="000000" w:themeColor="text1"/>
          <w:sz w:val="28"/>
          <w:szCs w:val="28"/>
        </w:rPr>
      </w:pPr>
      <w:r w:rsidRPr="00E66E21">
        <w:rPr>
          <w:b/>
          <w:color w:val="000000" w:themeColor="text1"/>
          <w:sz w:val="28"/>
          <w:szCs w:val="28"/>
        </w:rPr>
        <w:lastRenderedPageBreak/>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r w:rsidR="006A47D3">
        <w:rPr>
          <w:b/>
          <w:color w:val="000000" w:themeColor="text1"/>
          <w:sz w:val="28"/>
          <w:szCs w:val="28"/>
        </w:rPr>
        <w:t>New South Wales</w:t>
      </w:r>
      <w:r w:rsidR="00B66261" w:rsidRPr="00E66E21">
        <w:rPr>
          <w:b/>
          <w:color w:val="000000" w:themeColor="text1"/>
          <w:sz w:val="28"/>
          <w:szCs w:val="28"/>
        </w:rPr>
        <w:t>)</w:t>
      </w:r>
    </w:p>
    <w:p w14:paraId="62D9F484" w14:textId="77777777" w:rsidR="006A47D3" w:rsidRDefault="006A47D3" w:rsidP="006A47D3">
      <w:pPr>
        <w:rPr>
          <w:bCs/>
          <w:sz w:val="24"/>
          <w:szCs w:val="24"/>
        </w:rPr>
      </w:pPr>
    </w:p>
    <w:p w14:paraId="4AD4F370" w14:textId="46235313" w:rsidR="006A47D3" w:rsidRPr="0047489F" w:rsidRDefault="006A47D3" w:rsidP="006A47D3">
      <w:pPr>
        <w:rPr>
          <w:bCs/>
          <w:sz w:val="24"/>
          <w:szCs w:val="24"/>
        </w:rPr>
      </w:pPr>
      <w:r w:rsidRPr="0047489F">
        <w:rPr>
          <w:bCs/>
          <w:sz w:val="24"/>
          <w:szCs w:val="24"/>
        </w:rPr>
        <w:t>From 1 March 2020, the Reportable Conduct Scheme is operated by the Office of the Children’s Guardian under the Child</w:t>
      </w:r>
      <w:r>
        <w:rPr>
          <w:bCs/>
          <w:sz w:val="24"/>
          <w:szCs w:val="24"/>
        </w:rPr>
        <w:t xml:space="preserve"> </w:t>
      </w:r>
      <w:r w:rsidRPr="0047489F">
        <w:rPr>
          <w:bCs/>
          <w:sz w:val="24"/>
          <w:szCs w:val="24"/>
        </w:rPr>
        <w:t>ren's Guardian Act 2019.</w:t>
      </w:r>
    </w:p>
    <w:p w14:paraId="668BF789" w14:textId="77777777" w:rsidR="006A47D3" w:rsidRPr="0047489F" w:rsidRDefault="006A47D3" w:rsidP="006A47D3">
      <w:pPr>
        <w:rPr>
          <w:bCs/>
          <w:sz w:val="24"/>
          <w:szCs w:val="24"/>
        </w:rPr>
      </w:pPr>
      <w:r w:rsidRPr="0047489F">
        <w:rPr>
          <w:bCs/>
          <w:sz w:val="24"/>
          <w:szCs w:val="24"/>
        </w:rPr>
        <w:t>The scheme monitors how certain organisations (‘relevant entities’) investigate and report on types of conduct ('reportable allegations' or 'reportable convictions') made against their employees, volunteers or certain contractors who provide services to children. The scheme will also cover religious bodies, in response to recommendations of the Royal Commission into Institutional Responses to Child Sexual Abuse.</w:t>
      </w:r>
    </w:p>
    <w:p w14:paraId="22A43988" w14:textId="77777777" w:rsidR="006A47D3" w:rsidRPr="0047489F" w:rsidRDefault="006A47D3" w:rsidP="006A47D3">
      <w:pPr>
        <w:rPr>
          <w:bCs/>
          <w:sz w:val="24"/>
          <w:szCs w:val="24"/>
        </w:rPr>
      </w:pPr>
    </w:p>
    <w:p w14:paraId="113FEC6D" w14:textId="77777777" w:rsidR="006A47D3" w:rsidRPr="0047489F" w:rsidRDefault="006A47D3" w:rsidP="006A47D3">
      <w:pPr>
        <w:rPr>
          <w:bCs/>
          <w:sz w:val="24"/>
          <w:szCs w:val="24"/>
        </w:rPr>
      </w:pPr>
      <w:r w:rsidRPr="0047489F">
        <w:rPr>
          <w:bCs/>
          <w:sz w:val="24"/>
          <w:szCs w:val="24"/>
        </w:rPr>
        <w:t xml:space="preserve">From 1 March 2020, when the head of a 'relevant entity' becomes aware of a reportable allegation or a reportable conviction, the head of that entity must notify the Office of the Children's Guardian within seven business days and </w:t>
      </w:r>
      <w:proofErr w:type="gramStart"/>
      <w:r w:rsidRPr="0047489F">
        <w:rPr>
          <w:bCs/>
          <w:sz w:val="24"/>
          <w:szCs w:val="24"/>
        </w:rPr>
        <w:t>conduct an investigation into</w:t>
      </w:r>
      <w:proofErr w:type="gramEnd"/>
      <w:r w:rsidRPr="0047489F">
        <w:rPr>
          <w:bCs/>
          <w:sz w:val="24"/>
          <w:szCs w:val="24"/>
        </w:rPr>
        <w:t xml:space="preserve"> the allegations. If the final entity report is not ready to submit within 30 calendar days, the head must provide an interim report with information about the progress of the investigation and an expected timeframe for completion.</w:t>
      </w:r>
    </w:p>
    <w:p w14:paraId="5C5DD927" w14:textId="77777777" w:rsidR="006A47D3" w:rsidRPr="0047489F" w:rsidRDefault="006A47D3" w:rsidP="006A47D3">
      <w:pPr>
        <w:rPr>
          <w:bCs/>
          <w:sz w:val="24"/>
          <w:szCs w:val="24"/>
        </w:rPr>
      </w:pPr>
    </w:p>
    <w:p w14:paraId="176098EB" w14:textId="77777777" w:rsidR="006A47D3" w:rsidRPr="0047489F" w:rsidRDefault="006A47D3" w:rsidP="006A47D3">
      <w:pPr>
        <w:rPr>
          <w:bCs/>
          <w:sz w:val="24"/>
          <w:szCs w:val="24"/>
        </w:rPr>
      </w:pPr>
      <w:r w:rsidRPr="0047489F">
        <w:rPr>
          <w:bCs/>
          <w:sz w:val="24"/>
          <w:szCs w:val="24"/>
        </w:rPr>
        <w:t xml:space="preserve">These entities are required to notify and investigate certain allegations (reportable allegations) of abuse involving a child when the allegation is against someone they employ, engage or contract in circumstances outlines by the legislation. </w:t>
      </w:r>
    </w:p>
    <w:p w14:paraId="6FD72A7D" w14:textId="77777777" w:rsidR="006A47D3" w:rsidRPr="0047489F" w:rsidRDefault="006A47D3" w:rsidP="006A47D3">
      <w:pPr>
        <w:rPr>
          <w:bCs/>
          <w:sz w:val="24"/>
          <w:szCs w:val="24"/>
        </w:rPr>
      </w:pPr>
    </w:p>
    <w:p w14:paraId="2C85E350" w14:textId="77777777" w:rsidR="006A47D3" w:rsidRPr="0047489F" w:rsidRDefault="006A47D3" w:rsidP="006A47D3">
      <w:pPr>
        <w:rPr>
          <w:bCs/>
          <w:sz w:val="24"/>
          <w:szCs w:val="24"/>
        </w:rPr>
      </w:pPr>
      <w:r w:rsidRPr="0047489F">
        <w:rPr>
          <w:bCs/>
          <w:sz w:val="24"/>
          <w:szCs w:val="24"/>
        </w:rPr>
        <w:t xml:space="preserve">While a police investigation may have priority in these matters, the head of an entity still </w:t>
      </w:r>
      <w:proofErr w:type="gramStart"/>
      <w:r w:rsidRPr="0047489F">
        <w:rPr>
          <w:bCs/>
          <w:sz w:val="24"/>
          <w:szCs w:val="24"/>
        </w:rPr>
        <w:t>has to</w:t>
      </w:r>
      <w:proofErr w:type="gramEnd"/>
      <w:r w:rsidRPr="0047489F">
        <w:rPr>
          <w:bCs/>
          <w:sz w:val="24"/>
          <w:szCs w:val="24"/>
        </w:rPr>
        <w:t xml:space="preserve"> notify the Office of the Children’s Guardian within 7 business days of becoming aware of any reportable allegation or conviction and provide a final entity report or interim/update report within 30 calendar days.</w:t>
      </w:r>
      <w:r w:rsidRPr="0047489F">
        <w:rPr>
          <w:bCs/>
          <w:sz w:val="24"/>
          <w:szCs w:val="24"/>
        </w:rPr>
        <w:br/>
      </w:r>
    </w:p>
    <w:p w14:paraId="276E4F1A" w14:textId="77777777" w:rsidR="006A47D3" w:rsidRPr="0047489F" w:rsidRDefault="006A47D3" w:rsidP="006A47D3">
      <w:pPr>
        <w:rPr>
          <w:bCs/>
          <w:sz w:val="24"/>
          <w:szCs w:val="24"/>
        </w:rPr>
      </w:pPr>
      <w:r w:rsidRPr="0047489F">
        <w:rPr>
          <w:bCs/>
          <w:sz w:val="24"/>
          <w:szCs w:val="24"/>
        </w:rPr>
        <w:t>Following notification of a reportable allegation, the Office of the Children’s Guardian can provide guidance to your entity about how to respond to the allegation.</w:t>
      </w:r>
    </w:p>
    <w:p w14:paraId="4DDD6685" w14:textId="77777777" w:rsidR="006A47D3" w:rsidRPr="0047489F" w:rsidRDefault="006A47D3" w:rsidP="006A47D3">
      <w:pPr>
        <w:rPr>
          <w:bCs/>
          <w:sz w:val="24"/>
          <w:szCs w:val="24"/>
        </w:rPr>
      </w:pPr>
    </w:p>
    <w:p w14:paraId="41B2E07F" w14:textId="77777777" w:rsidR="006A47D3" w:rsidRPr="0047489F" w:rsidRDefault="006A47D3" w:rsidP="006A47D3">
      <w:pPr>
        <w:rPr>
          <w:bCs/>
          <w:sz w:val="24"/>
          <w:szCs w:val="24"/>
        </w:rPr>
      </w:pPr>
      <w:r w:rsidRPr="0047489F">
        <w:rPr>
          <w:bCs/>
          <w:sz w:val="24"/>
          <w:szCs w:val="24"/>
        </w:rPr>
        <w:t>The Reportable Conduct Directorate at the Office of the Children’s Guardian can also:</w:t>
      </w:r>
    </w:p>
    <w:p w14:paraId="065B3C5C" w14:textId="77777777" w:rsidR="006A47D3" w:rsidRPr="0047489F" w:rsidRDefault="006A47D3">
      <w:pPr>
        <w:pStyle w:val="ListParagraph"/>
        <w:numPr>
          <w:ilvl w:val="0"/>
          <w:numId w:val="41"/>
        </w:numPr>
        <w:rPr>
          <w:bCs/>
          <w:sz w:val="24"/>
          <w:szCs w:val="24"/>
        </w:rPr>
      </w:pPr>
      <w:r w:rsidRPr="0047489F">
        <w:rPr>
          <w:bCs/>
          <w:sz w:val="24"/>
          <w:szCs w:val="24"/>
        </w:rPr>
        <w:t>monitor and guide the progress of the entity’s investigation into the reportable allegation or conviction</w:t>
      </w:r>
    </w:p>
    <w:p w14:paraId="75274F30" w14:textId="77777777" w:rsidR="006A47D3" w:rsidRPr="0047489F" w:rsidRDefault="006A47D3">
      <w:pPr>
        <w:pStyle w:val="ListParagraph"/>
        <w:numPr>
          <w:ilvl w:val="0"/>
          <w:numId w:val="41"/>
        </w:numPr>
        <w:rPr>
          <w:bCs/>
          <w:sz w:val="24"/>
          <w:szCs w:val="24"/>
        </w:rPr>
      </w:pPr>
      <w:r w:rsidRPr="0047489F">
        <w:rPr>
          <w:bCs/>
          <w:sz w:val="24"/>
          <w:szCs w:val="24"/>
        </w:rPr>
        <w:t>require further information about the allegation or the entity's response to it</w:t>
      </w:r>
    </w:p>
    <w:p w14:paraId="0015E65E" w14:textId="77777777" w:rsidR="006A47D3" w:rsidRPr="0047489F" w:rsidRDefault="006A47D3">
      <w:pPr>
        <w:pStyle w:val="ListParagraph"/>
        <w:numPr>
          <w:ilvl w:val="0"/>
          <w:numId w:val="41"/>
        </w:numPr>
        <w:rPr>
          <w:bCs/>
          <w:sz w:val="24"/>
          <w:szCs w:val="24"/>
        </w:rPr>
      </w:pPr>
      <w:r w:rsidRPr="0047489F">
        <w:rPr>
          <w:bCs/>
          <w:sz w:val="24"/>
          <w:szCs w:val="24"/>
        </w:rPr>
        <w:t>assess whether the entity conducted a fair, transparent, effective and timely investigation</w:t>
      </w:r>
    </w:p>
    <w:p w14:paraId="6333566C" w14:textId="77777777" w:rsidR="006A47D3" w:rsidRPr="0047489F" w:rsidRDefault="006A47D3">
      <w:pPr>
        <w:pStyle w:val="ListParagraph"/>
        <w:numPr>
          <w:ilvl w:val="0"/>
          <w:numId w:val="41"/>
        </w:numPr>
        <w:rPr>
          <w:bCs/>
          <w:sz w:val="24"/>
          <w:szCs w:val="24"/>
        </w:rPr>
      </w:pPr>
      <w:r w:rsidRPr="0047489F">
        <w:rPr>
          <w:bCs/>
          <w:sz w:val="24"/>
          <w:szCs w:val="24"/>
        </w:rPr>
        <w:t>determine whether appropriate actions have been taken by the entity following the investigation</w:t>
      </w:r>
    </w:p>
    <w:p w14:paraId="438768DE" w14:textId="77777777" w:rsidR="006A47D3" w:rsidRPr="0047489F" w:rsidRDefault="006A47D3">
      <w:pPr>
        <w:pStyle w:val="ListParagraph"/>
        <w:numPr>
          <w:ilvl w:val="0"/>
          <w:numId w:val="41"/>
        </w:numPr>
        <w:rPr>
          <w:bCs/>
          <w:sz w:val="24"/>
          <w:szCs w:val="24"/>
        </w:rPr>
      </w:pPr>
      <w:r w:rsidRPr="0047489F">
        <w:rPr>
          <w:bCs/>
          <w:sz w:val="24"/>
          <w:szCs w:val="24"/>
        </w:rPr>
        <w:t>work with relevant entities to help them improve their systems for preventing reportable conduct and responding to reportable allegations.</w:t>
      </w:r>
    </w:p>
    <w:p w14:paraId="3CCEE8E3" w14:textId="374D7DBC" w:rsidR="006A47D3" w:rsidRDefault="006A47D3" w:rsidP="006A47D3">
      <w:pPr>
        <w:rPr>
          <w:bCs/>
          <w:sz w:val="24"/>
          <w:szCs w:val="24"/>
        </w:rPr>
      </w:pPr>
      <w:r w:rsidRPr="0047489F">
        <w:rPr>
          <w:bCs/>
          <w:sz w:val="24"/>
          <w:szCs w:val="24"/>
        </w:rPr>
        <w:t xml:space="preserve">Certain information may be shared within the Office of the Children’s Guardian and with external agencies to keep children safe.  Click </w:t>
      </w:r>
      <w:hyperlink r:id="rId13" w:history="1">
        <w:r w:rsidRPr="0047489F">
          <w:rPr>
            <w:rStyle w:val="Hyperlink"/>
            <w:bCs/>
            <w:sz w:val="24"/>
            <w:szCs w:val="24"/>
          </w:rPr>
          <w:t>here</w:t>
        </w:r>
      </w:hyperlink>
      <w:r w:rsidRPr="0047489F">
        <w:rPr>
          <w:bCs/>
          <w:sz w:val="24"/>
          <w:szCs w:val="24"/>
        </w:rPr>
        <w:t xml:space="preserve"> for more information.</w:t>
      </w:r>
      <w:r>
        <w:rPr>
          <w:bCs/>
          <w:sz w:val="24"/>
          <w:szCs w:val="24"/>
        </w:rPr>
        <w:br/>
      </w:r>
      <w:hyperlink r:id="rId14" w:history="1">
        <w:r w:rsidR="00E90F21" w:rsidRPr="00E90F21">
          <w:rPr>
            <w:rStyle w:val="Hyperlink"/>
            <w:bCs/>
            <w:sz w:val="24"/>
            <w:szCs w:val="24"/>
          </w:rPr>
          <w:t>General information | Reportable Conduct fact sheets | Office of the Children's Guardian</w:t>
        </w:r>
      </w:hyperlink>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lastRenderedPageBreak/>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 xml:space="preserve">An individual is taken to hospital, doctor’s surgery, emergency dental surgery, or </w:t>
      </w:r>
      <w:proofErr w:type="gramStart"/>
      <w:r w:rsidRPr="008F6D88">
        <w:rPr>
          <w:snapToGrid w:val="0"/>
          <w:sz w:val="24"/>
          <w:szCs w:val="24"/>
        </w:rPr>
        <w:t>other</w:t>
      </w:r>
      <w:proofErr w:type="gramEnd"/>
      <w:r w:rsidRPr="008F6D88">
        <w:rPr>
          <w:snapToGrid w:val="0"/>
          <w:sz w:val="24"/>
          <w:szCs w:val="24"/>
        </w:rPr>
        <w:t xml:space="preserve">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45F64B66" w14:textId="77777777" w:rsidR="00A42A04" w:rsidRPr="008F6D88" w:rsidRDefault="00A42A04" w:rsidP="00A42A04">
      <w:pPr>
        <w:widowControl w:val="0"/>
        <w:rPr>
          <w:b/>
          <w:bCs/>
          <w:snapToGrid w:val="0"/>
          <w:sz w:val="24"/>
          <w:szCs w:val="24"/>
        </w:rPr>
      </w:pPr>
      <w:r w:rsidRPr="008F6D88">
        <w:rPr>
          <w:b/>
          <w:bCs/>
          <w:snapToGrid w:val="0"/>
          <w:sz w:val="24"/>
          <w:szCs w:val="24"/>
        </w:rPr>
        <w:t>How do I complete this report:</w:t>
      </w:r>
    </w:p>
    <w:p w14:paraId="14B76EA2"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Sections A, B &amp; D must be completed in all situations.</w:t>
      </w:r>
    </w:p>
    <w:p w14:paraId="5C1C09E0"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 C is to be completed where there is an injury to an individual.</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214906F3" w14:textId="1CC6B5A0" w:rsidR="00A42A04" w:rsidRDefault="00A42A04" w:rsidP="00A42A04">
      <w:pPr>
        <w:rPr>
          <w:rStyle w:val="Hyperlink"/>
          <w:bCs/>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p>
    <w:p w14:paraId="2A748575" w14:textId="7C3BFBF3" w:rsidR="00334454" w:rsidRDefault="00334454" w:rsidP="00A42A04">
      <w:pPr>
        <w:rPr>
          <w:bCs/>
          <w:sz w:val="24"/>
          <w:szCs w:val="24"/>
        </w:rPr>
      </w:pPr>
      <w:hyperlink r:id="rId15" w:history="1">
        <w:r w:rsidRPr="00334454">
          <w:rPr>
            <w:rStyle w:val="Hyperlink"/>
            <w:bCs/>
            <w:sz w:val="24"/>
            <w:szCs w:val="24"/>
          </w:rPr>
          <w:t>https://safechurch.crca.org.au/wp-content/uploads/CSE3-IRC-Complant-Report.docx</w:t>
        </w:r>
      </w:hyperlink>
    </w:p>
    <w:p w14:paraId="099C4C35" w14:textId="77777777" w:rsidR="00A42A04" w:rsidRDefault="00A42A04" w:rsidP="00A42A04">
      <w:pPr>
        <w:rPr>
          <w:b/>
          <w:sz w:val="24"/>
          <w:szCs w:val="24"/>
        </w:rPr>
      </w:pPr>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lastRenderedPageBreak/>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 xml:space="preserve">when a person uses their power and authority to take advantage of another’s trust to involve them in sexual activity. It does not necessarily involve genital contact but is any act which erodes the sexual boundary between two persons. It may appear </w:t>
      </w:r>
      <w:proofErr w:type="gramStart"/>
      <w:r w:rsidRPr="00E66E21">
        <w:rPr>
          <w:rFonts w:ascii="Calibri" w:hAnsi="Calibri"/>
          <w:sz w:val="22"/>
          <w:szCs w:val="22"/>
        </w:rPr>
        <w:t>consensual</w:t>
      </w:r>
      <w:proofErr w:type="gramEnd"/>
      <w:r w:rsidRPr="00E66E21">
        <w:rPr>
          <w:rFonts w:ascii="Calibri" w:hAnsi="Calibri"/>
          <w:sz w:val="22"/>
          <w:szCs w:val="22"/>
        </w:rPr>
        <w:t xml:space="preserve">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w:t>
      </w:r>
      <w:proofErr w:type="gramStart"/>
      <w:r w:rsidRPr="00A42A04">
        <w:rPr>
          <w:rFonts w:ascii="Calibri" w:hAnsi="Calibri"/>
          <w:sz w:val="22"/>
          <w:szCs w:val="22"/>
        </w:rPr>
        <w:t>to</w:t>
      </w:r>
      <w:r w:rsidR="001C3E8A" w:rsidRPr="00A42A04">
        <w:rPr>
          <w:rFonts w:ascii="Calibri" w:hAnsi="Calibri"/>
          <w:sz w:val="22"/>
          <w:szCs w:val="22"/>
        </w:rPr>
        <w:t xml:space="preserve">  </w:t>
      </w:r>
      <w:r w:rsidRPr="00A42A04">
        <w:rPr>
          <w:rFonts w:ascii="Calibri" w:hAnsi="Calibri"/>
          <w:sz w:val="22"/>
          <w:szCs w:val="22"/>
        </w:rPr>
        <w:t>sexual</w:t>
      </w:r>
      <w:proofErr w:type="gramEnd"/>
      <w:r w:rsidRPr="00A42A04">
        <w:rPr>
          <w:rFonts w:ascii="Calibri" w:hAnsi="Calibri"/>
          <w:sz w:val="22"/>
          <w:szCs w:val="22"/>
        </w:rPr>
        <w:t xml:space="preserve">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lastRenderedPageBreak/>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w:t>
      </w:r>
      <w:proofErr w:type="gramStart"/>
      <w:r w:rsidRPr="00E66E21">
        <w:rPr>
          <w:rFonts w:ascii="Calibri" w:hAnsi="Calibri"/>
          <w:sz w:val="22"/>
          <w:szCs w:val="22"/>
        </w:rPr>
        <w:t>or,</w:t>
      </w:r>
      <w:proofErr w:type="gramEnd"/>
      <w:r w:rsidRPr="00E66E21">
        <w:rPr>
          <w:rFonts w:ascii="Calibri" w:hAnsi="Calibri"/>
          <w:sz w:val="22"/>
          <w:szCs w:val="22"/>
        </w:rPr>
        <w:t xml:space="preserve">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 xml:space="preserve">rs may </w:t>
      </w:r>
      <w:proofErr w:type="gramStart"/>
      <w:r w:rsidRPr="00E66E21">
        <w:rPr>
          <w:rFonts w:ascii="Calibri" w:hAnsi="Calibri"/>
          <w:sz w:val="22"/>
          <w:szCs w:val="22"/>
        </w:rPr>
        <w:t>include:</w:t>
      </w:r>
      <w:proofErr w:type="gramEnd"/>
      <w:r w:rsidRPr="00E66E21">
        <w:rPr>
          <w:rFonts w:ascii="Calibri" w:hAnsi="Calibri"/>
          <w:sz w:val="22"/>
          <w:szCs w:val="22"/>
        </w:rPr>
        <w:t xml:space="preserv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lastRenderedPageBreak/>
        <w:t>APPENDIX</w:t>
      </w:r>
      <w:r w:rsidR="008E7578" w:rsidRPr="00E66E21">
        <w:rPr>
          <w:b/>
          <w:sz w:val="28"/>
          <w:szCs w:val="28"/>
        </w:rPr>
        <w:t xml:space="preserve"> </w:t>
      </w:r>
      <w:r w:rsidR="00B66261" w:rsidRPr="00E66E21">
        <w:rPr>
          <w:b/>
          <w:sz w:val="28"/>
          <w:szCs w:val="28"/>
        </w:rPr>
        <w:t>7</w:t>
      </w:r>
      <w:proofErr w:type="gramStart"/>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w:t>
      </w:r>
      <w:proofErr w:type="gramEnd"/>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proofErr w:type="gramStart"/>
      <w:r w:rsidR="00601814" w:rsidRPr="00E66E21">
        <w:rPr>
          <w:b/>
          <w:color w:val="000000" w:themeColor="text1"/>
          <w:sz w:val="24"/>
          <w:szCs w:val="24"/>
        </w:rPr>
        <w:t>Name:_</w:t>
      </w:r>
      <w:proofErr w:type="gramEnd"/>
      <w:r w:rsidR="00601814" w:rsidRPr="00E66E21">
        <w:rPr>
          <w:b/>
          <w:color w:val="000000" w:themeColor="text1"/>
          <w:sz w:val="24"/>
          <w:szCs w:val="24"/>
        </w:rPr>
        <w:t>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I feel welcomed and looked after when I come to this </w:t>
      </w:r>
      <w:proofErr w:type="gramStart"/>
      <w:r w:rsidRPr="00E66E21">
        <w:rPr>
          <w:b/>
        </w:rPr>
        <w:t>church..</w:t>
      </w:r>
      <w:proofErr w:type="gramEnd"/>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w:t>
      </w:r>
      <w:proofErr w:type="gramStart"/>
      <w:r w:rsidRPr="00E66E21">
        <w:rPr>
          <w:b/>
        </w:rPr>
        <w:t xml:space="preserve">like </w:t>
      </w:r>
      <w:r w:rsidR="00A743C0" w:rsidRPr="00E66E21">
        <w:rPr>
          <w:b/>
        </w:rPr>
        <w:t xml:space="preserve"> and</w:t>
      </w:r>
      <w:proofErr w:type="gramEnd"/>
      <w:r w:rsidR="00A743C0" w:rsidRPr="00E66E21">
        <w:rPr>
          <w:b/>
        </w:rPr>
        <w:t xml:space="preserve">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0" w:name="_Toc340740285"/>
      <w:r w:rsidRPr="00E66E21">
        <w:rPr>
          <w:rFonts w:asciiTheme="minorHAnsi" w:eastAsia="SimSun" w:hAnsiTheme="minorHAnsi"/>
          <w:szCs w:val="28"/>
          <w:lang w:eastAsia="zh-CN"/>
        </w:rPr>
        <w:lastRenderedPageBreak/>
        <w:t xml:space="preserve">Appendix </w:t>
      </w:r>
      <w:bookmarkEnd w:id="0"/>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1" w:name="_Toc340740286"/>
      <w:r w:rsidRPr="00E66E21">
        <w:rPr>
          <w:rFonts w:asciiTheme="minorHAnsi" w:eastAsia="SimSun" w:hAnsiTheme="minorHAnsi"/>
          <w:lang w:eastAsia="zh-CN"/>
        </w:rPr>
        <w:t>MEDICAL &amp; HEALTH INFORMATION – SPECIAL EVENT</w:t>
      </w:r>
      <w:bookmarkEnd w:id="1"/>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w:t>
      </w:r>
      <w:proofErr w:type="gramStart"/>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Christian </w:t>
      </w:r>
      <w:proofErr w:type="gramStart"/>
      <w:r w:rsidRPr="00E66E21">
        <w:rPr>
          <w:rFonts w:asciiTheme="minorHAnsi" w:eastAsia="SimSun" w:hAnsiTheme="minorHAnsi"/>
          <w:b w:val="0"/>
          <w:lang w:eastAsia="zh-CN"/>
        </w:rPr>
        <w:t>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2"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lastRenderedPageBreak/>
        <w:t xml:space="preserve">Appendix </w:t>
      </w:r>
      <w:bookmarkEnd w:id="2"/>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3" w:name="_Toc340740288"/>
      <w:r w:rsidRPr="00E66E21">
        <w:rPr>
          <w:rFonts w:asciiTheme="minorHAnsi" w:eastAsia="SimSun" w:hAnsiTheme="minorHAnsi"/>
          <w:lang w:eastAsia="zh-CN"/>
        </w:rPr>
        <w:t>PERMISSION TO ATTEND EVENT/CAMP FORM</w:t>
      </w:r>
      <w:bookmarkEnd w:id="3"/>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w:t>
      </w:r>
      <w:proofErr w:type="gramStart"/>
      <w:r w:rsidRPr="00E66E21">
        <w:rPr>
          <w:rFonts w:eastAsia="SimSun"/>
          <w:sz w:val="24"/>
          <w:szCs w:val="24"/>
          <w:lang w:eastAsia="zh-CN"/>
        </w:rPr>
        <w:t>_  Date</w:t>
      </w:r>
      <w:proofErr w:type="gramEnd"/>
      <w:r w:rsidRPr="00E66E21">
        <w:rPr>
          <w:rFonts w:eastAsia="SimSun"/>
          <w:sz w:val="24"/>
          <w:szCs w:val="24"/>
          <w:lang w:eastAsia="zh-CN"/>
        </w:rPr>
        <w:t>:___/____/20___</w:t>
      </w:r>
      <w:r w:rsidRPr="00E66E21">
        <w:rPr>
          <w:rFonts w:eastAsia="SimSun"/>
          <w:sz w:val="24"/>
          <w:szCs w:val="24"/>
          <w:lang w:eastAsia="zh-CN"/>
        </w:rPr>
        <w:tab/>
      </w:r>
      <w:r w:rsidRPr="00E66E21">
        <w:rPr>
          <w:rFonts w:eastAsia="SimSun"/>
          <w:sz w:val="24"/>
          <w:szCs w:val="24"/>
          <w:lang w:eastAsia="zh-CN"/>
        </w:rPr>
        <w:tab/>
        <w:t>Parent/Guardian/</w:t>
      </w:r>
      <w:proofErr w:type="gramStart"/>
      <w:r w:rsidRPr="00E66E21">
        <w:rPr>
          <w:rFonts w:eastAsia="SimSun"/>
          <w:sz w:val="24"/>
          <w:szCs w:val="24"/>
          <w:lang w:eastAsia="zh-CN"/>
        </w:rPr>
        <w:t>Care-giver</w:t>
      </w:r>
      <w:proofErr w:type="gramEnd"/>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4" w:name="_Toc340740289"/>
      <w:r w:rsidRPr="00E66E21">
        <w:rPr>
          <w:rFonts w:asciiTheme="minorHAnsi" w:eastAsia="SimSun" w:hAnsiTheme="minorHAnsi"/>
          <w:bCs/>
          <w:szCs w:val="28"/>
          <w:lang w:eastAsia="zh-CN"/>
        </w:rPr>
        <w:lastRenderedPageBreak/>
        <w:t xml:space="preserve">Appendix </w:t>
      </w:r>
      <w:bookmarkStart w:id="5" w:name="_Toc340740290"/>
      <w:bookmarkEnd w:id="4"/>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5"/>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 xml:space="preserve">have not been guilty of any sexual misconduct against any </w:t>
      </w:r>
      <w:proofErr w:type="gramStart"/>
      <w:r w:rsidRPr="00E66E21">
        <w:t>person;</w:t>
      </w:r>
      <w:proofErr w:type="gramEnd"/>
    </w:p>
    <w:p w14:paraId="24410F39" w14:textId="77777777" w:rsidR="00EB6027" w:rsidRPr="00E66E21" w:rsidRDefault="00EB6027" w:rsidP="00601814">
      <w:pPr>
        <w:ind w:left="1440" w:hanging="720"/>
        <w:jc w:val="both"/>
      </w:pPr>
      <w:r w:rsidRPr="00E66E21">
        <w:t>(2)</w:t>
      </w:r>
      <w:r w:rsidRPr="00E66E21">
        <w:tab/>
        <w:t xml:space="preserve">have never committed any criminal offence involving fraud, violence or </w:t>
      </w:r>
      <w:proofErr w:type="gramStart"/>
      <w:r w:rsidRPr="00E66E21">
        <w:t>drugs;</w:t>
      </w:r>
      <w:proofErr w:type="gramEnd"/>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2B63F608" w:rsidR="00EB6027" w:rsidRPr="00E66E21" w:rsidRDefault="00EB6027" w:rsidP="00932B58">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r w:rsidR="00932B58">
        <w:t>ChildSafe Team Member Guide</w:t>
      </w:r>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proofErr w:type="gramStart"/>
      <w:r w:rsidRPr="00E66E21">
        <w:t>Address:…</w:t>
      </w:r>
      <w:proofErr w:type="gramEnd"/>
      <w:r w:rsidRPr="00E66E21">
        <w:t>………………………</w:t>
      </w:r>
      <w:r w:rsidR="00601814" w:rsidRPr="00E66E21">
        <w:t>……………………………………………………………</w:t>
      </w:r>
      <w:r w:rsidR="00601814" w:rsidRPr="00E66E21">
        <w:tab/>
      </w:r>
      <w:r w:rsidR="00601814" w:rsidRPr="00E66E21">
        <w:tab/>
        <w:t xml:space="preserve">     </w:t>
      </w:r>
      <w:r w:rsidRPr="00E66E21">
        <w:t>Date: ……………………………</w:t>
      </w:r>
      <w:proofErr w:type="gramStart"/>
      <w:r w:rsidRPr="00E66E21">
        <w:t>…..</w:t>
      </w:r>
      <w:proofErr w:type="gramEnd"/>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lastRenderedPageBreak/>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 xml:space="preserve">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w:t>
      </w:r>
      <w:proofErr w:type="gramStart"/>
      <w:r w:rsidRPr="00305EBF">
        <w:rPr>
          <w:rFonts w:asciiTheme="minorHAnsi" w:hAnsiTheme="minorHAnsi" w:cstheme="minorHAnsi"/>
          <w:color w:val="030303"/>
          <w:sz w:val="24"/>
          <w:szCs w:val="24"/>
        </w:rPr>
        <w:t>in regard to</w:t>
      </w:r>
      <w:proofErr w:type="gramEnd"/>
      <w:r w:rsidRPr="00305EBF">
        <w:rPr>
          <w:rFonts w:asciiTheme="minorHAnsi" w:hAnsiTheme="minorHAnsi" w:cstheme="minorHAnsi"/>
          <w:color w:val="030303"/>
          <w:sz w:val="24"/>
          <w:szCs w:val="24"/>
        </w:rPr>
        <w:t xml:space="preserve"> online and smart phone communication (i.e. all electronic communication).  In cases where ministry outcomes are in part effected </w:t>
      </w:r>
      <w:proofErr w:type="gramStart"/>
      <w:r w:rsidRPr="00305EBF">
        <w:rPr>
          <w:rFonts w:asciiTheme="minorHAnsi" w:hAnsiTheme="minorHAnsi" w:cstheme="minorHAnsi"/>
          <w:color w:val="030303"/>
          <w:sz w:val="24"/>
          <w:szCs w:val="24"/>
        </w:rPr>
        <w:t>through the use of</w:t>
      </w:r>
      <w:proofErr w:type="gramEnd"/>
      <w:r w:rsidRPr="00305EBF">
        <w:rPr>
          <w:rFonts w:asciiTheme="minorHAnsi" w:hAnsiTheme="minorHAnsi" w:cstheme="minorHAnsi"/>
          <w:color w:val="030303"/>
          <w:sz w:val="24"/>
          <w:szCs w:val="24"/>
        </w:rPr>
        <w:t xml:space="preserve"> social media then it is recommended that </w:t>
      </w:r>
      <w:proofErr w:type="gramStart"/>
      <w:r w:rsidRPr="00305EBF">
        <w:rPr>
          <w:rFonts w:asciiTheme="minorHAnsi" w:hAnsiTheme="minorHAnsi" w:cstheme="minorHAnsi"/>
          <w:color w:val="030303"/>
          <w:sz w:val="24"/>
          <w:szCs w:val="24"/>
        </w:rPr>
        <w:t>particular practice</w:t>
      </w:r>
      <w:proofErr w:type="gramEnd"/>
      <w:r w:rsidRPr="00305EBF">
        <w:rPr>
          <w:rFonts w:asciiTheme="minorHAnsi" w:hAnsiTheme="minorHAnsi" w:cstheme="minorHAnsi"/>
          <w:color w:val="030303"/>
          <w:sz w:val="24"/>
          <w:szCs w:val="24"/>
        </w:rPr>
        <w:t xml:space="preserve"> guidelines pertaining to that ministry are developed and clearly communicated to the leaders. The SCU is available for assistance in establishing such </w:t>
      </w:r>
      <w:proofErr w:type="gramStart"/>
      <w:r w:rsidRPr="00305EBF">
        <w:rPr>
          <w:rFonts w:asciiTheme="minorHAnsi" w:hAnsiTheme="minorHAnsi" w:cstheme="minorHAnsi"/>
          <w:color w:val="030303"/>
          <w:sz w:val="24"/>
          <w:szCs w:val="24"/>
        </w:rPr>
        <w:t>particular guidelines</w:t>
      </w:r>
      <w:proofErr w:type="gramEnd"/>
      <w:r w:rsidRPr="00305EBF">
        <w:rPr>
          <w:rFonts w:asciiTheme="minorHAnsi" w:hAnsiTheme="minorHAnsi" w:cstheme="minorHAnsi"/>
          <w:color w:val="030303"/>
          <w:sz w:val="24"/>
          <w:szCs w:val="24"/>
        </w:rPr>
        <w:t>.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lastRenderedPageBreak/>
        <w:t xml:space="preserve">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w:t>
      </w:r>
      <w:proofErr w:type="gramStart"/>
      <w:r w:rsidRPr="008E3C45">
        <w:rPr>
          <w:rFonts w:asciiTheme="minorHAnsi" w:hAnsiTheme="minorHAnsi" w:cstheme="minorHAnsi"/>
          <w:color w:val="030303"/>
          <w:sz w:val="24"/>
          <w:szCs w:val="24"/>
        </w:rPr>
        <w:t>exactly the same</w:t>
      </w:r>
      <w:proofErr w:type="gramEnd"/>
      <w:r w:rsidRPr="008E3C45">
        <w:rPr>
          <w:rFonts w:asciiTheme="minorHAnsi" w:hAnsiTheme="minorHAnsi" w:cstheme="minorHAnsi"/>
          <w:color w:val="030303"/>
          <w:sz w:val="24"/>
          <w:szCs w:val="24"/>
        </w:rPr>
        <w:t xml:space="preserv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5B0E453C" w14:textId="77777777" w:rsidR="00004940" w:rsidRDefault="00004940" w:rsidP="00004940">
      <w:pPr>
        <w:pStyle w:val="NormalWeb"/>
        <w:rPr>
          <w:rFonts w:ascii="Helvetica" w:hAnsi="Helvetica" w:cs="Helvetica"/>
          <w:color w:val="030303"/>
        </w:rPr>
      </w:pPr>
      <w:proofErr w:type="gramStart"/>
      <w:r w:rsidRPr="008E3C45">
        <w:rPr>
          <w:rFonts w:asciiTheme="minorHAnsi" w:hAnsiTheme="minorHAnsi" w:cstheme="minorHAnsi"/>
          <w:color w:val="030303"/>
          <w:sz w:val="24"/>
          <w:szCs w:val="24"/>
        </w:rPr>
        <w:t>However</w:t>
      </w:r>
      <w:proofErr w:type="gramEnd"/>
      <w:r w:rsidRPr="008E3C45">
        <w:rPr>
          <w:rFonts w:asciiTheme="minorHAnsi" w:hAnsiTheme="minorHAnsi" w:cstheme="minorHAnsi"/>
          <w:color w:val="030303"/>
          <w:sz w:val="24"/>
          <w:szCs w:val="24"/>
        </w:rPr>
        <w:t xml:space="preserve">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w:t>
      </w:r>
      <w:proofErr w:type="gramStart"/>
      <w:r w:rsidRPr="008E3C45">
        <w:rPr>
          <w:rFonts w:asciiTheme="minorHAnsi" w:hAnsiTheme="minorHAnsi" w:cstheme="minorHAnsi"/>
          <w:color w:val="030303"/>
          <w:sz w:val="24"/>
          <w:szCs w:val="24"/>
        </w:rPr>
        <w:t>are at all times</w:t>
      </w:r>
      <w:proofErr w:type="gramEnd"/>
      <w:r w:rsidRPr="008E3C45">
        <w:rPr>
          <w:rFonts w:asciiTheme="minorHAnsi" w:hAnsiTheme="minorHAnsi" w:cstheme="minorHAnsi"/>
          <w:color w:val="030303"/>
          <w:sz w:val="24"/>
          <w:szCs w:val="24"/>
        </w:rPr>
        <w:t xml:space="preserve"> to adhere to the basic principles above. </w:t>
      </w:r>
      <w:r w:rsidRPr="008E3C45">
        <w:rPr>
          <w:rFonts w:asciiTheme="minorHAnsi" w:hAnsiTheme="minorHAnsi" w:cstheme="minorHAnsi"/>
          <w:color w:val="030303"/>
          <w:sz w:val="24"/>
          <w:szCs w:val="24"/>
        </w:rPr>
        <w:br/>
      </w:r>
      <w:r>
        <w:rPr>
          <w:rFonts w:ascii="Helvetica" w:hAnsi="Helvetica" w:cs="Helvetica"/>
          <w:color w:val="030303"/>
        </w:rPr>
        <w:t> </w:t>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w:t>
      </w:r>
      <w:proofErr w:type="gramStart"/>
      <w:r w:rsidRPr="008E3C45">
        <w:rPr>
          <w:rFonts w:asciiTheme="minorHAnsi" w:hAnsiTheme="minorHAnsi" w:cstheme="minorHAnsi"/>
          <w:color w:val="030303"/>
          <w:sz w:val="24"/>
          <w:szCs w:val="24"/>
        </w:rPr>
        <w:t>and in every case,</w:t>
      </w:r>
      <w:proofErr w:type="gramEnd"/>
      <w:r w:rsidRPr="008E3C45">
        <w:rPr>
          <w:rFonts w:asciiTheme="minorHAnsi" w:hAnsiTheme="minorHAnsi" w:cstheme="minorHAnsi"/>
          <w:color w:val="030303"/>
          <w:sz w:val="24"/>
          <w:szCs w:val="24"/>
        </w:rPr>
        <w:t xml:space="preserv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w:t>
      </w:r>
      <w:r w:rsidRPr="008E3C45">
        <w:rPr>
          <w:rFonts w:asciiTheme="minorHAnsi" w:hAnsiTheme="minorHAnsi" w:cstheme="minorHAnsi"/>
          <w:color w:val="030303"/>
          <w:sz w:val="24"/>
          <w:szCs w:val="24"/>
        </w:rPr>
        <w:lastRenderedPageBreak/>
        <w:t>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 xml:space="preserve">Sadly, there is an increase in the prevalence of cyber bullying and </w:t>
      </w:r>
      <w:proofErr w:type="gramStart"/>
      <w:r w:rsidRPr="008E3C45">
        <w:rPr>
          <w:rFonts w:asciiTheme="minorHAnsi" w:hAnsiTheme="minorHAnsi" w:cstheme="minorHAnsi"/>
          <w:color w:val="030303"/>
          <w:sz w:val="24"/>
          <w:szCs w:val="24"/>
        </w:rPr>
        <w:t>image based</w:t>
      </w:r>
      <w:proofErr w:type="gramEnd"/>
      <w:r w:rsidRPr="008E3C45">
        <w:rPr>
          <w:rFonts w:asciiTheme="minorHAnsi" w:hAnsiTheme="minorHAnsi" w:cstheme="minorHAnsi"/>
          <w:color w:val="030303"/>
          <w:sz w:val="24"/>
          <w:szCs w:val="24"/>
        </w:rPr>
        <w:t xml:space="preserve"> abuse targeting both adults and children in Australia, mostly via social media. Both State and Federal parliaments have begun to address this societal problem through legislation and the provision of assistance to Australians via the Office of e-safety – </w:t>
      </w:r>
      <w:hyperlink r:id="rId16"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17"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lastRenderedPageBreak/>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lastRenderedPageBreak/>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18"/>
      <w:footerReference w:type="default" r:id="rId19"/>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16E6" w14:textId="77777777" w:rsidR="00A60900" w:rsidRDefault="00A60900" w:rsidP="008F5F36">
      <w:pPr>
        <w:spacing w:after="0"/>
      </w:pPr>
      <w:r>
        <w:separator/>
      </w:r>
    </w:p>
  </w:endnote>
  <w:endnote w:type="continuationSeparator" w:id="0">
    <w:p w14:paraId="589A345A" w14:textId="77777777" w:rsidR="00A60900" w:rsidRDefault="00A60900"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9B68" w14:textId="77777777" w:rsidR="00A60900" w:rsidRDefault="00A60900" w:rsidP="008F5F36">
      <w:pPr>
        <w:spacing w:after="0"/>
      </w:pPr>
      <w:r>
        <w:separator/>
      </w:r>
    </w:p>
  </w:footnote>
  <w:footnote w:type="continuationSeparator" w:id="0">
    <w:p w14:paraId="7290A650" w14:textId="77777777" w:rsidR="00A60900" w:rsidRDefault="00A60900"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9"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2"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4"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5"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7"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0"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2"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0"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0"/>
  </w:num>
  <w:num w:numId="2" w16cid:durableId="1927574919">
    <w:abstractNumId w:val="6"/>
  </w:num>
  <w:num w:numId="3" w16cid:durableId="49808593">
    <w:abstractNumId w:val="19"/>
  </w:num>
  <w:num w:numId="4" w16cid:durableId="1905606808">
    <w:abstractNumId w:val="37"/>
  </w:num>
  <w:num w:numId="5" w16cid:durableId="1454400611">
    <w:abstractNumId w:val="27"/>
  </w:num>
  <w:num w:numId="6" w16cid:durableId="1303191826">
    <w:abstractNumId w:val="38"/>
  </w:num>
  <w:num w:numId="7" w16cid:durableId="163397836">
    <w:abstractNumId w:val="7"/>
  </w:num>
  <w:num w:numId="8" w16cid:durableId="259684286">
    <w:abstractNumId w:val="10"/>
  </w:num>
  <w:num w:numId="9" w16cid:durableId="2010206771">
    <w:abstractNumId w:val="20"/>
  </w:num>
  <w:num w:numId="10" w16cid:durableId="1309671516">
    <w:abstractNumId w:val="16"/>
  </w:num>
  <w:num w:numId="11" w16cid:durableId="2023776407">
    <w:abstractNumId w:val="39"/>
  </w:num>
  <w:num w:numId="12" w16cid:durableId="1150945070">
    <w:abstractNumId w:val="11"/>
  </w:num>
  <w:num w:numId="13" w16cid:durableId="854225631">
    <w:abstractNumId w:val="12"/>
  </w:num>
  <w:num w:numId="14" w16cid:durableId="2057076358">
    <w:abstractNumId w:val="40"/>
  </w:num>
  <w:num w:numId="15" w16cid:durableId="1250771598">
    <w:abstractNumId w:val="32"/>
  </w:num>
  <w:num w:numId="16" w16cid:durableId="1007437397">
    <w:abstractNumId w:val="2"/>
  </w:num>
  <w:num w:numId="17" w16cid:durableId="1977906434">
    <w:abstractNumId w:val="13"/>
  </w:num>
  <w:num w:numId="18" w16cid:durableId="1662077569">
    <w:abstractNumId w:val="21"/>
  </w:num>
  <w:num w:numId="19" w16cid:durableId="2002659795">
    <w:abstractNumId w:val="3"/>
  </w:num>
  <w:num w:numId="20" w16cid:durableId="1669139743">
    <w:abstractNumId w:val="34"/>
  </w:num>
  <w:num w:numId="21" w16cid:durableId="101146428">
    <w:abstractNumId w:val="14"/>
  </w:num>
  <w:num w:numId="22" w16cid:durableId="481241996">
    <w:abstractNumId w:val="33"/>
  </w:num>
  <w:num w:numId="23" w16cid:durableId="2134054273">
    <w:abstractNumId w:val="9"/>
  </w:num>
  <w:num w:numId="24" w16cid:durableId="618268740">
    <w:abstractNumId w:val="29"/>
  </w:num>
  <w:num w:numId="25" w16cid:durableId="709304062">
    <w:abstractNumId w:val="8"/>
  </w:num>
  <w:num w:numId="26" w16cid:durableId="197162210">
    <w:abstractNumId w:val="24"/>
  </w:num>
  <w:num w:numId="27" w16cid:durableId="571501129">
    <w:abstractNumId w:val="26"/>
  </w:num>
  <w:num w:numId="28" w16cid:durableId="288315709">
    <w:abstractNumId w:val="0"/>
  </w:num>
  <w:num w:numId="29" w16cid:durableId="1824349189">
    <w:abstractNumId w:val="5"/>
  </w:num>
  <w:num w:numId="30" w16cid:durableId="879246515">
    <w:abstractNumId w:val="1"/>
  </w:num>
  <w:num w:numId="31" w16cid:durableId="1219242812">
    <w:abstractNumId w:val="25"/>
  </w:num>
  <w:num w:numId="32" w16cid:durableId="1218979714">
    <w:abstractNumId w:val="35"/>
  </w:num>
  <w:num w:numId="33" w16cid:durableId="1570726409">
    <w:abstractNumId w:val="17"/>
  </w:num>
  <w:num w:numId="34" w16cid:durableId="983436727">
    <w:abstractNumId w:val="28"/>
  </w:num>
  <w:num w:numId="35" w16cid:durableId="1175611325">
    <w:abstractNumId w:val="36"/>
  </w:num>
  <w:num w:numId="36" w16cid:durableId="1776169166">
    <w:abstractNumId w:val="18"/>
  </w:num>
  <w:num w:numId="37" w16cid:durableId="2112123389">
    <w:abstractNumId w:val="23"/>
  </w:num>
  <w:num w:numId="38" w16cid:durableId="1360858509">
    <w:abstractNumId w:val="22"/>
  </w:num>
  <w:num w:numId="39" w16cid:durableId="414522491">
    <w:abstractNumId w:val="15"/>
  </w:num>
  <w:num w:numId="40" w16cid:durableId="245501147">
    <w:abstractNumId w:val="31"/>
  </w:num>
  <w:num w:numId="41" w16cid:durableId="2032608265">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2340"/>
    <w:rsid w:val="00004940"/>
    <w:rsid w:val="000059E6"/>
    <w:rsid w:val="00010704"/>
    <w:rsid w:val="000174B3"/>
    <w:rsid w:val="00023A79"/>
    <w:rsid w:val="000326B3"/>
    <w:rsid w:val="00032B4B"/>
    <w:rsid w:val="00037C24"/>
    <w:rsid w:val="000434AE"/>
    <w:rsid w:val="000535CD"/>
    <w:rsid w:val="00053B52"/>
    <w:rsid w:val="000550A5"/>
    <w:rsid w:val="00056ABA"/>
    <w:rsid w:val="00057056"/>
    <w:rsid w:val="00060249"/>
    <w:rsid w:val="0006406C"/>
    <w:rsid w:val="00076B5F"/>
    <w:rsid w:val="0008463E"/>
    <w:rsid w:val="00093712"/>
    <w:rsid w:val="00097E2C"/>
    <w:rsid w:val="000A182C"/>
    <w:rsid w:val="000A1E44"/>
    <w:rsid w:val="000A232E"/>
    <w:rsid w:val="000A4711"/>
    <w:rsid w:val="000A574D"/>
    <w:rsid w:val="000B79F3"/>
    <w:rsid w:val="000C3534"/>
    <w:rsid w:val="000D077C"/>
    <w:rsid w:val="000D46C3"/>
    <w:rsid w:val="000D54B8"/>
    <w:rsid w:val="000D7A72"/>
    <w:rsid w:val="000E6CB3"/>
    <w:rsid w:val="000E703F"/>
    <w:rsid w:val="000E72A6"/>
    <w:rsid w:val="00101737"/>
    <w:rsid w:val="00103F07"/>
    <w:rsid w:val="001204D6"/>
    <w:rsid w:val="00127085"/>
    <w:rsid w:val="00130F87"/>
    <w:rsid w:val="00136B35"/>
    <w:rsid w:val="00150613"/>
    <w:rsid w:val="0015222B"/>
    <w:rsid w:val="00160362"/>
    <w:rsid w:val="00173435"/>
    <w:rsid w:val="00176B63"/>
    <w:rsid w:val="00177E66"/>
    <w:rsid w:val="00184444"/>
    <w:rsid w:val="00184F23"/>
    <w:rsid w:val="00186FC8"/>
    <w:rsid w:val="00192105"/>
    <w:rsid w:val="00194125"/>
    <w:rsid w:val="00197F69"/>
    <w:rsid w:val="001B34A1"/>
    <w:rsid w:val="001C3E8A"/>
    <w:rsid w:val="001C3F2A"/>
    <w:rsid w:val="001C5DDE"/>
    <w:rsid w:val="001C6AD7"/>
    <w:rsid w:val="001F2A81"/>
    <w:rsid w:val="001F7797"/>
    <w:rsid w:val="0020560A"/>
    <w:rsid w:val="00206707"/>
    <w:rsid w:val="002106A0"/>
    <w:rsid w:val="00211B00"/>
    <w:rsid w:val="0021289C"/>
    <w:rsid w:val="002171E7"/>
    <w:rsid w:val="0021753B"/>
    <w:rsid w:val="00230EE0"/>
    <w:rsid w:val="00234510"/>
    <w:rsid w:val="00237451"/>
    <w:rsid w:val="00240F75"/>
    <w:rsid w:val="00247627"/>
    <w:rsid w:val="002960AF"/>
    <w:rsid w:val="002A546E"/>
    <w:rsid w:val="002B30B1"/>
    <w:rsid w:val="002B7A4A"/>
    <w:rsid w:val="002C038B"/>
    <w:rsid w:val="002C4863"/>
    <w:rsid w:val="002C5760"/>
    <w:rsid w:val="002D31BF"/>
    <w:rsid w:val="002E1CAE"/>
    <w:rsid w:val="002F3E48"/>
    <w:rsid w:val="00302987"/>
    <w:rsid w:val="00302E34"/>
    <w:rsid w:val="00304414"/>
    <w:rsid w:val="00305C37"/>
    <w:rsid w:val="003073B2"/>
    <w:rsid w:val="003102B9"/>
    <w:rsid w:val="00314537"/>
    <w:rsid w:val="00314F51"/>
    <w:rsid w:val="00316126"/>
    <w:rsid w:val="00320069"/>
    <w:rsid w:val="0032249E"/>
    <w:rsid w:val="003248FF"/>
    <w:rsid w:val="00325894"/>
    <w:rsid w:val="00327DF9"/>
    <w:rsid w:val="00334454"/>
    <w:rsid w:val="003354C9"/>
    <w:rsid w:val="0034664B"/>
    <w:rsid w:val="003554F3"/>
    <w:rsid w:val="00366112"/>
    <w:rsid w:val="00372039"/>
    <w:rsid w:val="00372A99"/>
    <w:rsid w:val="00372F34"/>
    <w:rsid w:val="00374080"/>
    <w:rsid w:val="0039743C"/>
    <w:rsid w:val="003A48B8"/>
    <w:rsid w:val="003B614C"/>
    <w:rsid w:val="003B6F36"/>
    <w:rsid w:val="003C4336"/>
    <w:rsid w:val="003D14AB"/>
    <w:rsid w:val="003D1D2B"/>
    <w:rsid w:val="003D2CC0"/>
    <w:rsid w:val="003D4991"/>
    <w:rsid w:val="003E06E4"/>
    <w:rsid w:val="003E1517"/>
    <w:rsid w:val="003E16BA"/>
    <w:rsid w:val="003E4361"/>
    <w:rsid w:val="003E4E0F"/>
    <w:rsid w:val="003F13E3"/>
    <w:rsid w:val="003F31E3"/>
    <w:rsid w:val="003F66E4"/>
    <w:rsid w:val="003F6829"/>
    <w:rsid w:val="003F702F"/>
    <w:rsid w:val="00401632"/>
    <w:rsid w:val="0041509F"/>
    <w:rsid w:val="00422052"/>
    <w:rsid w:val="00427CBB"/>
    <w:rsid w:val="00431140"/>
    <w:rsid w:val="00431A9A"/>
    <w:rsid w:val="00434482"/>
    <w:rsid w:val="00435EBD"/>
    <w:rsid w:val="00466208"/>
    <w:rsid w:val="00466D33"/>
    <w:rsid w:val="004675CD"/>
    <w:rsid w:val="00482A7B"/>
    <w:rsid w:val="0048566D"/>
    <w:rsid w:val="00485EDE"/>
    <w:rsid w:val="00493A3B"/>
    <w:rsid w:val="00495B99"/>
    <w:rsid w:val="004962E9"/>
    <w:rsid w:val="004C351C"/>
    <w:rsid w:val="004C4B6C"/>
    <w:rsid w:val="004D2E97"/>
    <w:rsid w:val="004D7F84"/>
    <w:rsid w:val="004E3466"/>
    <w:rsid w:val="004E6094"/>
    <w:rsid w:val="004F2AB3"/>
    <w:rsid w:val="004F6468"/>
    <w:rsid w:val="00500B57"/>
    <w:rsid w:val="00502F80"/>
    <w:rsid w:val="0051573B"/>
    <w:rsid w:val="00520ADD"/>
    <w:rsid w:val="0052378F"/>
    <w:rsid w:val="00523C08"/>
    <w:rsid w:val="005252FA"/>
    <w:rsid w:val="005269DD"/>
    <w:rsid w:val="00526CF0"/>
    <w:rsid w:val="00532734"/>
    <w:rsid w:val="00537DBB"/>
    <w:rsid w:val="00542D7B"/>
    <w:rsid w:val="00546638"/>
    <w:rsid w:val="00547AD1"/>
    <w:rsid w:val="00554E0C"/>
    <w:rsid w:val="00570DF8"/>
    <w:rsid w:val="00575E09"/>
    <w:rsid w:val="00576088"/>
    <w:rsid w:val="00580DE0"/>
    <w:rsid w:val="005A0745"/>
    <w:rsid w:val="005A0848"/>
    <w:rsid w:val="005B0632"/>
    <w:rsid w:val="005C4083"/>
    <w:rsid w:val="005C56A1"/>
    <w:rsid w:val="005C7664"/>
    <w:rsid w:val="005D7387"/>
    <w:rsid w:val="005D7D98"/>
    <w:rsid w:val="005F5B84"/>
    <w:rsid w:val="00601814"/>
    <w:rsid w:val="006056DB"/>
    <w:rsid w:val="00605B16"/>
    <w:rsid w:val="00611DF7"/>
    <w:rsid w:val="00613CB0"/>
    <w:rsid w:val="00615329"/>
    <w:rsid w:val="006153E0"/>
    <w:rsid w:val="00626988"/>
    <w:rsid w:val="00655F1A"/>
    <w:rsid w:val="00662E0D"/>
    <w:rsid w:val="00665B29"/>
    <w:rsid w:val="006706F8"/>
    <w:rsid w:val="00672599"/>
    <w:rsid w:val="0067333F"/>
    <w:rsid w:val="0067637A"/>
    <w:rsid w:val="00676737"/>
    <w:rsid w:val="00681E08"/>
    <w:rsid w:val="0069071C"/>
    <w:rsid w:val="00697053"/>
    <w:rsid w:val="006A369C"/>
    <w:rsid w:val="006A47D3"/>
    <w:rsid w:val="006D0268"/>
    <w:rsid w:val="006D2ECE"/>
    <w:rsid w:val="006D3918"/>
    <w:rsid w:val="006D7902"/>
    <w:rsid w:val="006E4C0C"/>
    <w:rsid w:val="006E5025"/>
    <w:rsid w:val="006F0A03"/>
    <w:rsid w:val="006F1771"/>
    <w:rsid w:val="006F3E6C"/>
    <w:rsid w:val="00703AAA"/>
    <w:rsid w:val="00705224"/>
    <w:rsid w:val="007162D8"/>
    <w:rsid w:val="00716C74"/>
    <w:rsid w:val="0072621B"/>
    <w:rsid w:val="00731489"/>
    <w:rsid w:val="00736951"/>
    <w:rsid w:val="00741B5C"/>
    <w:rsid w:val="007449DC"/>
    <w:rsid w:val="00747AC7"/>
    <w:rsid w:val="00750A72"/>
    <w:rsid w:val="00751E92"/>
    <w:rsid w:val="0076639C"/>
    <w:rsid w:val="00770159"/>
    <w:rsid w:val="007723D3"/>
    <w:rsid w:val="00780F0D"/>
    <w:rsid w:val="007827CF"/>
    <w:rsid w:val="00795355"/>
    <w:rsid w:val="007978B2"/>
    <w:rsid w:val="007A46A0"/>
    <w:rsid w:val="007A4D57"/>
    <w:rsid w:val="007B2109"/>
    <w:rsid w:val="007B6A3E"/>
    <w:rsid w:val="007C4704"/>
    <w:rsid w:val="007C6D18"/>
    <w:rsid w:val="007E4F2F"/>
    <w:rsid w:val="007E52DE"/>
    <w:rsid w:val="007E7154"/>
    <w:rsid w:val="007E7617"/>
    <w:rsid w:val="007F273C"/>
    <w:rsid w:val="007F6C14"/>
    <w:rsid w:val="007F6EF2"/>
    <w:rsid w:val="00805C19"/>
    <w:rsid w:val="00807435"/>
    <w:rsid w:val="00816FCB"/>
    <w:rsid w:val="00821A8B"/>
    <w:rsid w:val="008305A8"/>
    <w:rsid w:val="008306AF"/>
    <w:rsid w:val="0083696A"/>
    <w:rsid w:val="00847420"/>
    <w:rsid w:val="008517C6"/>
    <w:rsid w:val="00855827"/>
    <w:rsid w:val="008577E7"/>
    <w:rsid w:val="00875824"/>
    <w:rsid w:val="00891442"/>
    <w:rsid w:val="008A00F0"/>
    <w:rsid w:val="008A1BD7"/>
    <w:rsid w:val="008A4F17"/>
    <w:rsid w:val="008A78C5"/>
    <w:rsid w:val="008A7DF5"/>
    <w:rsid w:val="008B1AF6"/>
    <w:rsid w:val="008B2EBE"/>
    <w:rsid w:val="008C0F01"/>
    <w:rsid w:val="008C13BE"/>
    <w:rsid w:val="008D2583"/>
    <w:rsid w:val="008E4D47"/>
    <w:rsid w:val="008E7578"/>
    <w:rsid w:val="008F0F2E"/>
    <w:rsid w:val="008F5F36"/>
    <w:rsid w:val="00920B0B"/>
    <w:rsid w:val="00922C1E"/>
    <w:rsid w:val="00925C59"/>
    <w:rsid w:val="00932B58"/>
    <w:rsid w:val="00943DF2"/>
    <w:rsid w:val="009501D1"/>
    <w:rsid w:val="00961BFB"/>
    <w:rsid w:val="0096454B"/>
    <w:rsid w:val="00975F5E"/>
    <w:rsid w:val="00985FE5"/>
    <w:rsid w:val="0098638E"/>
    <w:rsid w:val="0099101C"/>
    <w:rsid w:val="009A270D"/>
    <w:rsid w:val="009A2E4C"/>
    <w:rsid w:val="009B5CE3"/>
    <w:rsid w:val="009C12C3"/>
    <w:rsid w:val="009C37A5"/>
    <w:rsid w:val="009C6B93"/>
    <w:rsid w:val="009D1695"/>
    <w:rsid w:val="009D42FF"/>
    <w:rsid w:val="009D51C6"/>
    <w:rsid w:val="009E0C49"/>
    <w:rsid w:val="009E6125"/>
    <w:rsid w:val="009F239C"/>
    <w:rsid w:val="009F256D"/>
    <w:rsid w:val="00A04300"/>
    <w:rsid w:val="00A04BD4"/>
    <w:rsid w:val="00A04F54"/>
    <w:rsid w:val="00A05849"/>
    <w:rsid w:val="00A144FA"/>
    <w:rsid w:val="00A20B68"/>
    <w:rsid w:val="00A21450"/>
    <w:rsid w:val="00A24788"/>
    <w:rsid w:val="00A3122C"/>
    <w:rsid w:val="00A3157C"/>
    <w:rsid w:val="00A319C5"/>
    <w:rsid w:val="00A42799"/>
    <w:rsid w:val="00A42A04"/>
    <w:rsid w:val="00A42A55"/>
    <w:rsid w:val="00A466DE"/>
    <w:rsid w:val="00A46B79"/>
    <w:rsid w:val="00A51A4F"/>
    <w:rsid w:val="00A57EDA"/>
    <w:rsid w:val="00A60900"/>
    <w:rsid w:val="00A62C1A"/>
    <w:rsid w:val="00A66E1E"/>
    <w:rsid w:val="00A66FCF"/>
    <w:rsid w:val="00A743C0"/>
    <w:rsid w:val="00A75BCD"/>
    <w:rsid w:val="00A82AC2"/>
    <w:rsid w:val="00A91D85"/>
    <w:rsid w:val="00AA0254"/>
    <w:rsid w:val="00AA0503"/>
    <w:rsid w:val="00AA14F8"/>
    <w:rsid w:val="00AA421A"/>
    <w:rsid w:val="00AA4722"/>
    <w:rsid w:val="00AA71E0"/>
    <w:rsid w:val="00AA7502"/>
    <w:rsid w:val="00AB2E98"/>
    <w:rsid w:val="00AB39E1"/>
    <w:rsid w:val="00AC283B"/>
    <w:rsid w:val="00AC7079"/>
    <w:rsid w:val="00AD1F25"/>
    <w:rsid w:val="00AD2C10"/>
    <w:rsid w:val="00AE103E"/>
    <w:rsid w:val="00AE2266"/>
    <w:rsid w:val="00AE3442"/>
    <w:rsid w:val="00AE39E1"/>
    <w:rsid w:val="00AE64A7"/>
    <w:rsid w:val="00AF0D11"/>
    <w:rsid w:val="00AF35C8"/>
    <w:rsid w:val="00B0699B"/>
    <w:rsid w:val="00B07201"/>
    <w:rsid w:val="00B263A2"/>
    <w:rsid w:val="00B3152A"/>
    <w:rsid w:val="00B32083"/>
    <w:rsid w:val="00B34779"/>
    <w:rsid w:val="00B36C90"/>
    <w:rsid w:val="00B579B0"/>
    <w:rsid w:val="00B66261"/>
    <w:rsid w:val="00B755E0"/>
    <w:rsid w:val="00B83C27"/>
    <w:rsid w:val="00B868E8"/>
    <w:rsid w:val="00B96E1D"/>
    <w:rsid w:val="00BA0BF4"/>
    <w:rsid w:val="00BB062E"/>
    <w:rsid w:val="00BB1F5B"/>
    <w:rsid w:val="00BB423F"/>
    <w:rsid w:val="00BB501C"/>
    <w:rsid w:val="00BC04E7"/>
    <w:rsid w:val="00BC1F99"/>
    <w:rsid w:val="00BC26A4"/>
    <w:rsid w:val="00BC604B"/>
    <w:rsid w:val="00BD28C8"/>
    <w:rsid w:val="00BD3042"/>
    <w:rsid w:val="00BD48E4"/>
    <w:rsid w:val="00BD4D6E"/>
    <w:rsid w:val="00BD73E1"/>
    <w:rsid w:val="00BD7831"/>
    <w:rsid w:val="00BD7ED9"/>
    <w:rsid w:val="00BE09B1"/>
    <w:rsid w:val="00BE22FF"/>
    <w:rsid w:val="00BE3931"/>
    <w:rsid w:val="00BF1E9F"/>
    <w:rsid w:val="00BF6A6F"/>
    <w:rsid w:val="00C052FE"/>
    <w:rsid w:val="00C05D02"/>
    <w:rsid w:val="00C07831"/>
    <w:rsid w:val="00C11FF7"/>
    <w:rsid w:val="00C17F6C"/>
    <w:rsid w:val="00C21004"/>
    <w:rsid w:val="00C228E7"/>
    <w:rsid w:val="00C31DA0"/>
    <w:rsid w:val="00C32CFB"/>
    <w:rsid w:val="00C371D6"/>
    <w:rsid w:val="00C423B9"/>
    <w:rsid w:val="00C52A67"/>
    <w:rsid w:val="00C64C17"/>
    <w:rsid w:val="00C6675B"/>
    <w:rsid w:val="00C71046"/>
    <w:rsid w:val="00C8198D"/>
    <w:rsid w:val="00C8644A"/>
    <w:rsid w:val="00C87BDB"/>
    <w:rsid w:val="00CA44AA"/>
    <w:rsid w:val="00CB138C"/>
    <w:rsid w:val="00CB1AF1"/>
    <w:rsid w:val="00CB6A85"/>
    <w:rsid w:val="00CB7608"/>
    <w:rsid w:val="00CD0924"/>
    <w:rsid w:val="00CD16C1"/>
    <w:rsid w:val="00CD18B7"/>
    <w:rsid w:val="00CD3FC5"/>
    <w:rsid w:val="00CE4CA5"/>
    <w:rsid w:val="00CF244E"/>
    <w:rsid w:val="00CF490D"/>
    <w:rsid w:val="00CF5459"/>
    <w:rsid w:val="00CF74FF"/>
    <w:rsid w:val="00D14FD1"/>
    <w:rsid w:val="00D153D3"/>
    <w:rsid w:val="00D22CE3"/>
    <w:rsid w:val="00D24010"/>
    <w:rsid w:val="00D43390"/>
    <w:rsid w:val="00D467B8"/>
    <w:rsid w:val="00D54F71"/>
    <w:rsid w:val="00D56E2B"/>
    <w:rsid w:val="00D63C04"/>
    <w:rsid w:val="00D766BC"/>
    <w:rsid w:val="00D8463C"/>
    <w:rsid w:val="00D922A8"/>
    <w:rsid w:val="00D939A3"/>
    <w:rsid w:val="00DA6000"/>
    <w:rsid w:val="00DC2114"/>
    <w:rsid w:val="00DC266F"/>
    <w:rsid w:val="00DC5732"/>
    <w:rsid w:val="00DD1437"/>
    <w:rsid w:val="00DD1809"/>
    <w:rsid w:val="00DD6B08"/>
    <w:rsid w:val="00DE5EEB"/>
    <w:rsid w:val="00DE63E1"/>
    <w:rsid w:val="00DF22B2"/>
    <w:rsid w:val="00DF266F"/>
    <w:rsid w:val="00DF6768"/>
    <w:rsid w:val="00E03530"/>
    <w:rsid w:val="00E16455"/>
    <w:rsid w:val="00E20361"/>
    <w:rsid w:val="00E20E2C"/>
    <w:rsid w:val="00E26A7A"/>
    <w:rsid w:val="00E26B10"/>
    <w:rsid w:val="00E26B61"/>
    <w:rsid w:val="00E27085"/>
    <w:rsid w:val="00E2782B"/>
    <w:rsid w:val="00E304F9"/>
    <w:rsid w:val="00E40EA0"/>
    <w:rsid w:val="00E42C59"/>
    <w:rsid w:val="00E46180"/>
    <w:rsid w:val="00E505DF"/>
    <w:rsid w:val="00E574DD"/>
    <w:rsid w:val="00E63754"/>
    <w:rsid w:val="00E66E21"/>
    <w:rsid w:val="00E67C40"/>
    <w:rsid w:val="00E73794"/>
    <w:rsid w:val="00E90F21"/>
    <w:rsid w:val="00E96B34"/>
    <w:rsid w:val="00E9714B"/>
    <w:rsid w:val="00EA415B"/>
    <w:rsid w:val="00EB515E"/>
    <w:rsid w:val="00EB6027"/>
    <w:rsid w:val="00ED03BF"/>
    <w:rsid w:val="00ED1862"/>
    <w:rsid w:val="00ED763A"/>
    <w:rsid w:val="00EE0BC2"/>
    <w:rsid w:val="00EE170C"/>
    <w:rsid w:val="00EE5A4A"/>
    <w:rsid w:val="00F0608C"/>
    <w:rsid w:val="00F06198"/>
    <w:rsid w:val="00F06C6D"/>
    <w:rsid w:val="00F1269A"/>
    <w:rsid w:val="00F127D9"/>
    <w:rsid w:val="00F13B6C"/>
    <w:rsid w:val="00F265D0"/>
    <w:rsid w:val="00F26F1D"/>
    <w:rsid w:val="00F307B7"/>
    <w:rsid w:val="00F37388"/>
    <w:rsid w:val="00F41E8C"/>
    <w:rsid w:val="00F50515"/>
    <w:rsid w:val="00F5280C"/>
    <w:rsid w:val="00F56D47"/>
    <w:rsid w:val="00F60C28"/>
    <w:rsid w:val="00F60C7A"/>
    <w:rsid w:val="00F61F5E"/>
    <w:rsid w:val="00F71D05"/>
    <w:rsid w:val="00F7599A"/>
    <w:rsid w:val="00F84F7A"/>
    <w:rsid w:val="00F86C90"/>
    <w:rsid w:val="00F91618"/>
    <w:rsid w:val="00FA1A42"/>
    <w:rsid w:val="00FA1D63"/>
    <w:rsid w:val="00FA4E07"/>
    <w:rsid w:val="00FB15FA"/>
    <w:rsid w:val="00FB2F8B"/>
    <w:rsid w:val="00FC309A"/>
    <w:rsid w:val="00FD38A3"/>
    <w:rsid w:val="00FD51B0"/>
    <w:rsid w:val="00FD7D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932B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cg.nsw.gov.au/organisations/reportable-conduct-scheme/reportable-conduct-fact-shee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safety.gov.au/" TargetMode="External"/><Relationship Id="rId2" Type="http://schemas.openxmlformats.org/officeDocument/2006/relationships/numbering" Target="numbering.xml"/><Relationship Id="rId16" Type="http://schemas.openxmlformats.org/officeDocument/2006/relationships/hyperlink" Target="https://www.esafet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safechurch.crca.org.au/wp-content/uploads/CSE3-IRC-Complant-Report.docx" TargetMode="External"/><Relationship Id="rId10" Type="http://schemas.openxmlformats.org/officeDocument/2006/relationships/hyperlink" Target="mailto:insure@gjic.com.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fechurch.crca.org.au/wp-content/uploads/Guidelines-for-Dealing-with-Persons-of-Concern-2021-v2.docx" TargetMode="External"/><Relationship Id="rId14" Type="http://schemas.openxmlformats.org/officeDocument/2006/relationships/hyperlink" Target="https://ocg.nsw.gov.au/organisations/reportable-conduct-scheme/reportable-conduct-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40</Pages>
  <Words>11379</Words>
  <Characters>64865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29</cp:revision>
  <cp:lastPrinted>2022-10-25T04:10:00Z</cp:lastPrinted>
  <dcterms:created xsi:type="dcterms:W3CDTF">2023-08-23T07:01:00Z</dcterms:created>
  <dcterms:modified xsi:type="dcterms:W3CDTF">2025-09-27T01:34:00Z</dcterms:modified>
</cp:coreProperties>
</file>